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6485422"/>
        <w:docPartObj>
          <w:docPartGallery w:val="Table of Contents"/>
          <w:docPartUnique/>
        </w:docPartObj>
      </w:sdtPr>
      <w:sdtEndPr>
        <w:rPr>
          <w:lang w:val="pl-PL"/>
        </w:rPr>
      </w:sdtEndPr>
      <w:sdtContent>
        <w:p w:rsidR="00252F98" w:rsidRDefault="00252F98">
          <w:pPr>
            <w:pStyle w:val="Nagwekspisutreci"/>
          </w:pPr>
          <w:proofErr w:type="spellStart"/>
          <w:r>
            <w:t>Spis</w:t>
          </w:r>
          <w:proofErr w:type="spellEnd"/>
          <w:r>
            <w:t xml:space="preserve"> </w:t>
          </w:r>
          <w:proofErr w:type="spellStart"/>
          <w:r>
            <w:t>treści</w:t>
          </w:r>
          <w:proofErr w:type="spellEnd"/>
        </w:p>
        <w:p w:rsidR="000F4AF2" w:rsidRDefault="00F91B1B">
          <w:pPr>
            <w:pStyle w:val="Spistreci1"/>
            <w:rPr>
              <w:noProof/>
              <w:lang w:val="pl-PL" w:eastAsia="pl-PL" w:bidi="ar-SA"/>
            </w:rPr>
          </w:pPr>
          <w:r>
            <w:rPr>
              <w:lang w:val="pl-PL"/>
            </w:rPr>
            <w:fldChar w:fldCharType="begin"/>
          </w:r>
          <w:r w:rsidR="00252F98">
            <w:rPr>
              <w:lang w:val="pl-PL"/>
            </w:rPr>
            <w:instrText xml:space="preserve"> TOC \o "1-3" \h \z \u </w:instrText>
          </w:r>
          <w:r>
            <w:rPr>
              <w:lang w:val="pl-PL"/>
            </w:rPr>
            <w:fldChar w:fldCharType="separate"/>
          </w:r>
          <w:hyperlink w:anchor="_Toc534373484" w:history="1">
            <w:r w:rsidR="000F4AF2" w:rsidRPr="00DB5895">
              <w:rPr>
                <w:rStyle w:val="Hipercze"/>
                <w:noProof/>
                <w:lang w:val="pl-PL"/>
              </w:rPr>
              <w:t>1 – OPIS URZĄDZEŃ</w:t>
            </w:r>
            <w:r w:rsidR="000F4AF2">
              <w:rPr>
                <w:noProof/>
                <w:webHidden/>
              </w:rPr>
              <w:tab/>
            </w:r>
            <w:r w:rsidR="000F4AF2">
              <w:rPr>
                <w:noProof/>
                <w:webHidden/>
              </w:rPr>
              <w:fldChar w:fldCharType="begin"/>
            </w:r>
            <w:r w:rsidR="000F4AF2">
              <w:rPr>
                <w:noProof/>
                <w:webHidden/>
              </w:rPr>
              <w:instrText xml:space="preserve"> PAGEREF _Toc534373484 \h </w:instrText>
            </w:r>
            <w:r w:rsidR="000F4AF2">
              <w:rPr>
                <w:noProof/>
                <w:webHidden/>
              </w:rPr>
            </w:r>
            <w:r w:rsidR="000F4AF2">
              <w:rPr>
                <w:noProof/>
                <w:webHidden/>
              </w:rPr>
              <w:fldChar w:fldCharType="separate"/>
            </w:r>
            <w:r w:rsidR="000F4AF2">
              <w:rPr>
                <w:noProof/>
                <w:webHidden/>
              </w:rPr>
              <w:t>2</w:t>
            </w:r>
            <w:r w:rsidR="000F4AF2"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85" w:history="1">
            <w:r w:rsidRPr="00DB5895">
              <w:rPr>
                <w:rStyle w:val="Hipercze"/>
                <w:noProof/>
                <w:lang w:val="pl-PL"/>
              </w:rPr>
              <w:t>1.1 Ogólny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86" w:history="1">
            <w:r w:rsidRPr="00DB5895">
              <w:rPr>
                <w:rStyle w:val="Hipercze"/>
                <w:noProof/>
                <w:lang w:val="pl-PL"/>
              </w:rPr>
              <w:t>1.2 Maszyna z czterema zbiornikami jednolitrowymi (symbol 3007068)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87" w:history="1">
            <w:r w:rsidRPr="00DB5895">
              <w:rPr>
                <w:rStyle w:val="Hipercze"/>
                <w:noProof/>
                <w:lang w:val="pl-PL"/>
              </w:rPr>
              <w:t>1.3 Maszyna z czterema zbiornikami dwulitrowymi (symbol 3007051)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88" w:history="1">
            <w:r w:rsidRPr="00DB5895">
              <w:rPr>
                <w:rStyle w:val="Hipercze"/>
                <w:noProof/>
                <w:lang w:val="pl-PL"/>
              </w:rPr>
              <w:t>1.4 Maszyna z sześcioma zbiornikami dwulitrowymi (symbol 3007054)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489" w:history="1">
            <w:r w:rsidRPr="00DB5895">
              <w:rPr>
                <w:rStyle w:val="Hipercze"/>
                <w:noProof/>
                <w:lang w:val="pl-PL"/>
              </w:rPr>
              <w:t>2 - PRZYGOTOWANIE MIEJSCA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490" w:history="1">
            <w:r w:rsidRPr="00DB5895">
              <w:rPr>
                <w:rStyle w:val="Hipercze"/>
                <w:noProof/>
                <w:lang w:val="pl-PL"/>
              </w:rPr>
              <w:t>3 – SCHEMATY MASZYN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91" w:history="1">
            <w:r w:rsidRPr="00DB5895">
              <w:rPr>
                <w:rStyle w:val="Hipercze"/>
                <w:noProof/>
                <w:lang w:val="pl-PL"/>
              </w:rPr>
              <w:t>3.1 Maszyna z czterema zbiornikami jednolitrowymi (symbol 3007068)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92" w:history="1">
            <w:r w:rsidRPr="00DB5895">
              <w:rPr>
                <w:rStyle w:val="Hipercze"/>
                <w:noProof/>
                <w:lang w:val="pl-PL"/>
              </w:rPr>
              <w:t>3.2 Maszyna z czterema zbiornikami dwulitrowymi (symbol 3007051)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93" w:history="1">
            <w:r w:rsidRPr="00DB5895">
              <w:rPr>
                <w:rStyle w:val="Hipercze"/>
                <w:noProof/>
                <w:lang w:val="pl-PL"/>
              </w:rPr>
              <w:t>3.3 Maszyna z sześcioma zbiornikami dwulitrowymi (symbol 3007054)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494" w:history="1">
            <w:r w:rsidRPr="00DB5895">
              <w:rPr>
                <w:rStyle w:val="Hipercze"/>
                <w:noProof/>
                <w:lang w:val="pl-PL"/>
              </w:rPr>
              <w:t>4 – FUNKCJE I POLECENIA STERUJĄCE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495" w:history="1">
            <w:r w:rsidRPr="00DB5895">
              <w:rPr>
                <w:rStyle w:val="Hipercze"/>
                <w:noProof/>
                <w:lang w:val="pl-PL"/>
              </w:rPr>
              <w:t>5 – KARTY DANYCH TECHNICZNYCH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96" w:history="1">
            <w:r w:rsidRPr="00DB5895">
              <w:rPr>
                <w:rStyle w:val="Hipercze"/>
                <w:noProof/>
                <w:lang w:val="pl-PL"/>
              </w:rPr>
              <w:t>5.1 Maszyna z czterema zbiornikami jednolitrowymi (symbol 3007068)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97" w:history="1">
            <w:r w:rsidRPr="00DB5895">
              <w:rPr>
                <w:rStyle w:val="Hipercze"/>
                <w:noProof/>
                <w:lang w:val="pl-PL"/>
              </w:rPr>
              <w:t>5.2 Maszyna z czterema zbiornikami dwulitrowymi (symbol 3007051)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498" w:history="1">
            <w:r w:rsidRPr="00DB5895">
              <w:rPr>
                <w:rStyle w:val="Hipercze"/>
                <w:noProof/>
                <w:lang w:val="pl-PL"/>
              </w:rPr>
              <w:t>5.3 Maszyna z sześcioma zbiornikami dwulitrowymi (symbol 3007054)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499" w:history="1">
            <w:r w:rsidRPr="00DB5895">
              <w:rPr>
                <w:rStyle w:val="Hipercze"/>
                <w:noProof/>
                <w:lang w:val="pl-PL"/>
              </w:rPr>
              <w:t>6 – FUNKCJE TERMOSTATU ORAZ TRYB UŻYTKONIKA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500" w:history="1">
            <w:r w:rsidRPr="00DB5895">
              <w:rPr>
                <w:rStyle w:val="Hipercze"/>
                <w:noProof/>
                <w:lang w:val="pl-PL"/>
              </w:rPr>
              <w:t>6.1 Maszyna z czterema zbiornikami jednolitrowymi oraz maszyna z czterema zbiornikami dwulitrowymi (symbole: 3007068,  3007051)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2"/>
            <w:tabs>
              <w:tab w:val="right" w:leader="dot" w:pos="9062"/>
            </w:tabs>
            <w:rPr>
              <w:noProof/>
              <w:lang w:val="pl-PL" w:eastAsia="pl-PL" w:bidi="ar-SA"/>
            </w:rPr>
          </w:pPr>
          <w:hyperlink w:anchor="_Toc534373501" w:history="1">
            <w:r w:rsidRPr="00DB5895">
              <w:rPr>
                <w:rStyle w:val="Hipercze"/>
                <w:noProof/>
                <w:lang w:val="pl-PL"/>
              </w:rPr>
              <w:t>6.2 Maszyna z sześcioma zbiornikami dwulitrowymi (symbol: 3007054)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2" w:history="1">
            <w:r w:rsidRPr="00DB5895">
              <w:rPr>
                <w:rStyle w:val="Hipercze"/>
                <w:noProof/>
                <w:lang w:val="pl-PL"/>
              </w:rPr>
              <w:t>7 – UŻYTKOWANIE MASZYNY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3" w:history="1">
            <w:r w:rsidRPr="00DB5895">
              <w:rPr>
                <w:rStyle w:val="Hipercze"/>
                <w:noProof/>
                <w:lang w:val="pl-PL"/>
              </w:rPr>
              <w:t>8 – OBSŁUGA I TRANSPORT MASZYN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4" w:history="1">
            <w:r w:rsidRPr="00DB5895">
              <w:rPr>
                <w:rStyle w:val="Hipercze"/>
                <w:noProof/>
                <w:lang w:val="pl-PL"/>
              </w:rPr>
              <w:t>9 – INSTALACJA MASZYNY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5" w:history="1">
            <w:r w:rsidRPr="00DB5895">
              <w:rPr>
                <w:rStyle w:val="Hipercze"/>
                <w:noProof/>
                <w:lang w:val="pl-PL"/>
              </w:rPr>
              <w:t>10 – MONTAŻ I DEMONTAŻ MASZYNY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6" w:history="1">
            <w:r w:rsidRPr="00DB5895">
              <w:rPr>
                <w:rStyle w:val="Hipercze"/>
                <w:noProof/>
                <w:lang w:val="pl-PL"/>
              </w:rPr>
              <w:t>11 – USTAWIENIE MASZYNY (INSTALACJA)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7" w:history="1">
            <w:r w:rsidRPr="00DB5895">
              <w:rPr>
                <w:rStyle w:val="Hipercze"/>
                <w:noProof/>
                <w:lang w:val="pl-PL"/>
              </w:rPr>
              <w:t>12 – KONSERWACJA I NAPRAWA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8" w:history="1">
            <w:r w:rsidRPr="00DB5895">
              <w:rPr>
                <w:rStyle w:val="Hipercze"/>
                <w:noProof/>
                <w:lang w:val="pl-PL"/>
              </w:rPr>
              <w:t>13 – INFORMACJE O HAŁASIE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09" w:history="1">
            <w:r w:rsidRPr="00DB5895">
              <w:rPr>
                <w:rStyle w:val="Hipercze"/>
                <w:noProof/>
                <w:lang w:val="pl-PL"/>
              </w:rPr>
              <w:t>14 – OSTRZEŻENIA I BEZPIECZEŃSTWO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10" w:history="1">
            <w:r w:rsidRPr="00DB5895">
              <w:rPr>
                <w:rStyle w:val="Hipercze"/>
                <w:noProof/>
                <w:lang w:val="pl-PL"/>
              </w:rPr>
              <w:t>15 – SCHEMAT OBWODU ELEKTRYCZNEGO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11" w:history="1">
            <w:r w:rsidRPr="00DB5895">
              <w:rPr>
                <w:rStyle w:val="Hipercze"/>
                <w:noProof/>
                <w:lang w:val="pl-PL"/>
              </w:rPr>
              <w:t>16 – GWARANCJA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AF2" w:rsidRDefault="000F4AF2">
          <w:pPr>
            <w:pStyle w:val="Spistreci1"/>
            <w:rPr>
              <w:noProof/>
              <w:lang w:val="pl-PL" w:eastAsia="pl-PL" w:bidi="ar-SA"/>
            </w:rPr>
          </w:pPr>
          <w:hyperlink w:anchor="_Toc534373512" w:history="1">
            <w:r w:rsidRPr="00DB5895">
              <w:rPr>
                <w:rStyle w:val="Hipercze"/>
                <w:noProof/>
                <w:lang w:val="pl-PL"/>
              </w:rPr>
              <w:t>17 – POWIĄZANE PRODUKTY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_Toc534373512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F98" w:rsidRDefault="00F91B1B">
          <w:pPr>
            <w:rPr>
              <w:lang w:val="pl-PL"/>
            </w:rPr>
          </w:pPr>
          <w:r>
            <w:rPr>
              <w:lang w:val="pl-PL"/>
            </w:rPr>
            <w:fldChar w:fldCharType="end"/>
          </w:r>
        </w:p>
      </w:sdtContent>
    </w:sdt>
    <w:p w:rsidR="0030281F" w:rsidRPr="00451380" w:rsidRDefault="00273C82" w:rsidP="00F809D5">
      <w:pPr>
        <w:pStyle w:val="Nagwek1"/>
        <w:rPr>
          <w:lang w:val="pl-PL"/>
        </w:rPr>
      </w:pPr>
      <w:bookmarkStart w:id="0" w:name="_Toc534373484"/>
      <w:r w:rsidRPr="00252F98">
        <w:rPr>
          <w:lang w:val="pl-PL"/>
        </w:rPr>
        <w:lastRenderedPageBreak/>
        <w:t>1</w:t>
      </w:r>
      <w:r w:rsidR="00451380" w:rsidRPr="00252F98">
        <w:rPr>
          <w:lang w:val="pl-PL"/>
        </w:rPr>
        <w:t xml:space="preserve"> – </w:t>
      </w:r>
      <w:r w:rsidR="00E2746B" w:rsidRPr="00252F98">
        <w:rPr>
          <w:lang w:val="pl-PL"/>
        </w:rPr>
        <w:t>OPIS URZĄDZEŃ</w:t>
      </w:r>
      <w:bookmarkEnd w:id="0"/>
    </w:p>
    <w:p w:rsidR="00451380" w:rsidRPr="00451380" w:rsidRDefault="00273C82" w:rsidP="00F809D5">
      <w:pPr>
        <w:pStyle w:val="Nagwek2"/>
        <w:rPr>
          <w:lang w:val="pl-PL"/>
        </w:rPr>
      </w:pPr>
      <w:bookmarkStart w:id="1" w:name="_Toc534373485"/>
      <w:r>
        <w:rPr>
          <w:lang w:val="pl-PL"/>
        </w:rPr>
        <w:t xml:space="preserve">1.1 </w:t>
      </w:r>
      <w:r w:rsidR="00451380" w:rsidRPr="00451380">
        <w:rPr>
          <w:lang w:val="pl-PL"/>
        </w:rPr>
        <w:t>Ogólny opis</w:t>
      </w:r>
      <w:bookmarkEnd w:id="1"/>
    </w:p>
    <w:p w:rsidR="00451380" w:rsidRDefault="00451380" w:rsidP="00F809D5">
      <w:pPr>
        <w:pStyle w:val="Bezodstpw"/>
        <w:rPr>
          <w:lang w:val="pl-PL"/>
        </w:rPr>
      </w:pPr>
      <w:r w:rsidRPr="00451380">
        <w:rPr>
          <w:lang w:val="pl-PL"/>
        </w:rPr>
        <w:t>Korpu</w:t>
      </w:r>
      <w:r>
        <w:rPr>
          <w:lang w:val="pl-PL"/>
        </w:rPr>
        <w:t xml:space="preserve">s maszyny wykonany jest ze stali nierdzewnej. Zawiera (korpus) </w:t>
      </w:r>
      <w:r w:rsidRPr="00451380">
        <w:rPr>
          <w:lang w:val="pl-PL"/>
        </w:rPr>
        <w:t>wszystkie części maszyny i aby uzyskać dostęp do wewnętrznych komponentów konieczne jest użycie specjalnych narzędzi i wykwalifikowanego personelu, ponieważ ściany są zamknięte ze względu na przepisy bezpieczeństwa.</w:t>
      </w:r>
    </w:p>
    <w:p w:rsidR="00F809D5" w:rsidRDefault="00F809D5" w:rsidP="00F809D5">
      <w:pPr>
        <w:pStyle w:val="Bezodstpw"/>
        <w:rPr>
          <w:lang w:val="pl-PL"/>
        </w:rPr>
      </w:pPr>
    </w:p>
    <w:p w:rsidR="00451380" w:rsidRDefault="009E5096" w:rsidP="00F809D5">
      <w:pPr>
        <w:pStyle w:val="Bezodstpw"/>
        <w:rPr>
          <w:lang w:val="pl-PL"/>
        </w:rPr>
      </w:pPr>
      <w:r>
        <w:rPr>
          <w:lang w:val="pl-PL"/>
        </w:rPr>
        <w:t>Na górze maszyny znajduje się panel sterowania</w:t>
      </w:r>
      <w:r w:rsidRPr="009E5096">
        <w:rPr>
          <w:lang w:val="pl-PL"/>
        </w:rPr>
        <w:t>, natomiast po lewej stronie znajdują się gniazda do podłączenia do sieci energetycznej i bezpiecznika elektrycznego.</w:t>
      </w:r>
    </w:p>
    <w:p w:rsidR="00F809D5" w:rsidRDefault="00F809D5" w:rsidP="00F809D5">
      <w:pPr>
        <w:pStyle w:val="Bezodstpw"/>
        <w:rPr>
          <w:lang w:val="pl-PL"/>
        </w:rPr>
      </w:pPr>
    </w:p>
    <w:p w:rsidR="009E5096" w:rsidRDefault="009E5096" w:rsidP="00F809D5">
      <w:pPr>
        <w:pStyle w:val="Bezodstpw"/>
        <w:rPr>
          <w:lang w:val="pl-PL"/>
        </w:rPr>
      </w:pPr>
      <w:r w:rsidRPr="009E5096">
        <w:rPr>
          <w:lang w:val="pl-PL"/>
        </w:rPr>
        <w:t>Maszyna musi być umieszczona na idealnie płaskiej powierzchni, na suchym i czystym podłożu.</w:t>
      </w:r>
      <w:r>
        <w:rPr>
          <w:lang w:val="pl-PL"/>
        </w:rPr>
        <w:t xml:space="preserve"> Maszyny nie wolno ustawić plecami do ściany i powinieneś zostawić przynajmniej 50cm przestrzeni aby mieć dostęp do każdego miejsca podczas czyszczenia bez samodzielnego przesuwania maszyny. </w:t>
      </w:r>
      <w:r w:rsidR="00B56105" w:rsidRPr="00B56105">
        <w:rPr>
          <w:lang w:val="pl-PL"/>
        </w:rPr>
        <w:t>Zalecane jest również, aby na przedniej części maszyny mieć możliwie jak największą przestrzeń w celu ułatwienia pracy operatora.</w:t>
      </w:r>
      <w:r w:rsidR="00B56105">
        <w:rPr>
          <w:lang w:val="pl-PL"/>
        </w:rPr>
        <w:t xml:space="preserve"> </w:t>
      </w:r>
      <w:r w:rsidR="00B56105" w:rsidRPr="00B56105">
        <w:rPr>
          <w:lang w:val="pl-PL"/>
        </w:rPr>
        <w:t>Z tyłu maszyny znajdują się otwory wentylacyjne, ale nie umożliwiają dostępu do wnętrza maszyny operatorowi. Konstrukcja opiera się na 4/6 nogach (w zależności od modelu) o średnicy 30 mm każda, które działają jako podpory i mają regulowaną wysokość</w:t>
      </w:r>
    </w:p>
    <w:p w:rsidR="00F809D5" w:rsidRDefault="00F809D5" w:rsidP="00F809D5">
      <w:pPr>
        <w:pStyle w:val="Bezodstpw"/>
        <w:rPr>
          <w:lang w:val="pl-PL"/>
        </w:rPr>
      </w:pPr>
    </w:p>
    <w:p w:rsidR="00B56105" w:rsidRDefault="00B56105" w:rsidP="00F809D5">
      <w:pPr>
        <w:pStyle w:val="Bezodstpw"/>
        <w:rPr>
          <w:lang w:val="pl-PL"/>
        </w:rPr>
      </w:pPr>
      <w:r w:rsidRPr="00B56105">
        <w:rPr>
          <w:lang w:val="pl-PL"/>
        </w:rPr>
        <w:t>Konstrukcja nie posiada krawędzi ani niebezpiecznych ostrych krawędzi dla operatora, jak wymagają tego przepisy wspólnotowe.</w:t>
      </w:r>
    </w:p>
    <w:p w:rsidR="00F809D5" w:rsidRDefault="00F809D5" w:rsidP="00F809D5">
      <w:pPr>
        <w:pStyle w:val="Bezodstpw"/>
        <w:rPr>
          <w:lang w:val="pl-PL"/>
        </w:rPr>
      </w:pPr>
    </w:p>
    <w:p w:rsidR="00B56105" w:rsidRDefault="00B56105" w:rsidP="00F809D5">
      <w:pPr>
        <w:pStyle w:val="Bezodstpw"/>
        <w:rPr>
          <w:lang w:val="pl-PL"/>
        </w:rPr>
      </w:pPr>
      <w:r w:rsidRPr="00B56105">
        <w:rPr>
          <w:lang w:val="pl-PL"/>
        </w:rPr>
        <w:t>Instalacja składa się z 4/6 zbiorników (w zależności od modelu) do wlewania płynów do obróbki galwanicznej lub do przygotowania produkcji. Korpus maszyny posiada 4/6 otworów (w zależności od modelu), które zaw</w:t>
      </w:r>
      <w:r>
        <w:rPr>
          <w:lang w:val="pl-PL"/>
        </w:rPr>
        <w:t xml:space="preserve">ierają szklane zbiorniki </w:t>
      </w:r>
      <w:proofErr w:type="spellStart"/>
      <w:r>
        <w:rPr>
          <w:lang w:val="pl-PL"/>
        </w:rPr>
        <w:t>Pyrex</w:t>
      </w:r>
      <w:proofErr w:type="spellEnd"/>
      <w:r>
        <w:rPr>
          <w:lang w:val="pl-PL"/>
        </w:rPr>
        <w:t>.</w:t>
      </w:r>
    </w:p>
    <w:p w:rsidR="00B56105" w:rsidRPr="00451380" w:rsidRDefault="00B56105" w:rsidP="00F809D5">
      <w:pPr>
        <w:pStyle w:val="Bezodstpw"/>
        <w:rPr>
          <w:lang w:val="pl-PL"/>
        </w:rPr>
      </w:pPr>
      <w:r w:rsidRPr="00B56105">
        <w:rPr>
          <w:lang w:val="pl-PL"/>
        </w:rPr>
        <w:t>Indywidualne osłony chronią zbiorniki robocze przed zanieczyszczeniami, gdy nie są używane.</w:t>
      </w:r>
    </w:p>
    <w:p w:rsidR="00F809D5" w:rsidRDefault="00F809D5" w:rsidP="00F809D5">
      <w:pPr>
        <w:pStyle w:val="Bezodstpw"/>
        <w:rPr>
          <w:lang w:val="pl-PL"/>
        </w:rPr>
      </w:pPr>
    </w:p>
    <w:p w:rsidR="00F809D5" w:rsidRPr="00F809D5" w:rsidRDefault="00F809D5" w:rsidP="00F809D5">
      <w:pPr>
        <w:pStyle w:val="Bezodstpw"/>
        <w:rPr>
          <w:lang w:val="pl-PL"/>
        </w:rPr>
      </w:pPr>
      <w:r w:rsidRPr="00F809D5">
        <w:rPr>
          <w:lang w:val="pl-PL"/>
        </w:rPr>
        <w:t>Przedmioty, które mają być galwanizowane w maszynach, są poddawane zabiegom odtłuszczania, a następnie wykonywania innych prac, takich jak rod, złocenie, platyna i pallad. Odtłuszczanie, zazwyczaj odbywa się poprzez umieszczenie przedmiotów w zbiorniku po prawej stronie maszyny, gdzie znajduje się roztwór odtłuszczający/zmiękczający, którego działanie jest aktywowane przez przepływ prądu. Obróbki galwaniczne mogą być wykonywane w odpowiednich zbiornikach poprzez umieszczenie obiektów wewnątrz roztworów elektrolitycznych i uruchomienie odpowiednich napięć roboczych.</w:t>
      </w:r>
    </w:p>
    <w:p w:rsidR="00F809D5" w:rsidRPr="00F809D5" w:rsidRDefault="00F809D5" w:rsidP="00F809D5">
      <w:pPr>
        <w:pStyle w:val="Bezodstpw"/>
        <w:rPr>
          <w:lang w:val="pl-PL"/>
        </w:rPr>
      </w:pPr>
    </w:p>
    <w:p w:rsidR="00F809D5" w:rsidRDefault="00F809D5" w:rsidP="00F809D5">
      <w:pPr>
        <w:pStyle w:val="Bezodstpw"/>
        <w:rPr>
          <w:lang w:val="pl-PL"/>
        </w:rPr>
      </w:pPr>
      <w:r w:rsidRPr="00F809D5">
        <w:rPr>
          <w:lang w:val="pl-PL"/>
        </w:rPr>
        <w:t>N.B. Maszyny podczas pracy wytwarzają opary w wyniku galwanizacji elektrolitycznej; w tym celu muszą być umieszczone w środowisku pracy z odpowiednią osłoną ssącą.</w:t>
      </w:r>
    </w:p>
    <w:p w:rsidR="001D6AED" w:rsidRDefault="001D6AED" w:rsidP="001D6AE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pl-PL"/>
        </w:rPr>
      </w:pPr>
    </w:p>
    <w:p w:rsidR="001D6AED" w:rsidRDefault="001D6AED" w:rsidP="001D6AED">
      <w:pPr>
        <w:rPr>
          <w:lang w:val="pl-PL"/>
        </w:rPr>
      </w:pPr>
    </w:p>
    <w:p w:rsidR="001D6AED" w:rsidRDefault="001D6AED" w:rsidP="001D6AED">
      <w:pPr>
        <w:rPr>
          <w:lang w:val="pl-PL"/>
        </w:rPr>
      </w:pPr>
    </w:p>
    <w:p w:rsidR="001D6AED" w:rsidRDefault="001D6AED" w:rsidP="001D6AED">
      <w:pPr>
        <w:rPr>
          <w:lang w:val="pl-PL"/>
        </w:rPr>
      </w:pPr>
    </w:p>
    <w:p w:rsidR="001D6AED" w:rsidRDefault="001D6AED" w:rsidP="001D6AED">
      <w:pPr>
        <w:rPr>
          <w:lang w:val="pl-PL"/>
        </w:rPr>
      </w:pPr>
    </w:p>
    <w:p w:rsidR="001D6AED" w:rsidRDefault="001D6AED" w:rsidP="001D6AE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pl-PL"/>
        </w:rPr>
      </w:pPr>
    </w:p>
    <w:p w:rsidR="00264F45" w:rsidRDefault="00264F45" w:rsidP="00264F45">
      <w:pPr>
        <w:rPr>
          <w:lang w:val="pl-PL"/>
        </w:rPr>
      </w:pPr>
    </w:p>
    <w:p w:rsidR="00252F98" w:rsidRDefault="00252F98" w:rsidP="00264F45">
      <w:pPr>
        <w:rPr>
          <w:lang w:val="pl-PL"/>
        </w:rPr>
      </w:pPr>
    </w:p>
    <w:p w:rsidR="00F809D5" w:rsidRPr="00264F45" w:rsidRDefault="00F809D5" w:rsidP="00264F45">
      <w:pPr>
        <w:rPr>
          <w:b/>
          <w:lang w:val="pl-PL"/>
        </w:rPr>
      </w:pPr>
      <w:r w:rsidRPr="00264F45">
        <w:rPr>
          <w:b/>
          <w:lang w:val="pl-PL"/>
        </w:rPr>
        <w:lastRenderedPageBreak/>
        <w:t>Dodatkowy Opis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Oprzyrządowanie cyfrowe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Zegar do programowania czasów procesów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Wykrywanie temperatury termostatu w kąpieli w kontakcie z zewnętrzną krawędzią zbiornika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Wyrównywanie napięcia AC od 0-12 V do 0-25 A DC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Elektrody do pracy we wszystkich zbiornikach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Konstrukcja i całkowity układ roboczy ze stali nierdzewnej AISI 304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 w:rsidRPr="001D6AED">
        <w:rPr>
          <w:lang w:val="pl-PL"/>
        </w:rPr>
        <w:t>Termostat grzewczy w 1/3 kąpieli.</w:t>
      </w:r>
      <w:r>
        <w:rPr>
          <w:lang w:val="pl-PL"/>
        </w:rPr>
        <w:t xml:space="preserve"> (zależnie od modelu)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Możliwość pracy we wszystkich zbiornikach</w:t>
      </w:r>
    </w:p>
    <w:p w:rsidR="001D6AED" w:rsidRDefault="001D6AED" w:rsidP="001D6AED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Anody wykonane z tytanu powlekane platyną.</w:t>
      </w:r>
    </w:p>
    <w:p w:rsidR="001D6AED" w:rsidRPr="00264F45" w:rsidRDefault="001D6AED" w:rsidP="00264F45">
      <w:pPr>
        <w:rPr>
          <w:b/>
          <w:lang w:val="pl-PL"/>
        </w:rPr>
      </w:pPr>
      <w:r w:rsidRPr="00264F45">
        <w:rPr>
          <w:b/>
          <w:lang w:val="pl-PL"/>
        </w:rPr>
        <w:t>Podsumowanie,  maszyna składa się z:</w:t>
      </w:r>
    </w:p>
    <w:p w:rsidR="001D6AED" w:rsidRDefault="001D6AED" w:rsidP="001D6AED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Główny korpus maszyny zawiera wszystkie jej części</w:t>
      </w:r>
    </w:p>
    <w:p w:rsidR="001D6AED" w:rsidRDefault="001D6AED" w:rsidP="001D6AED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 xml:space="preserve">Korpus maszyny </w:t>
      </w:r>
      <w:r w:rsidR="00415E56">
        <w:rPr>
          <w:lang w:val="pl-PL"/>
        </w:rPr>
        <w:t>jest wyposażony w oddzielną pokrywę dla każdego zbiornika wykonaną ze stali nierdzewnej</w:t>
      </w:r>
    </w:p>
    <w:p w:rsidR="00415E56" w:rsidRDefault="00415E56" w:rsidP="001D6AED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4/6 szklanych zbiorników PYREX, jedno lub dwulitrowych (zależnie od modelu)</w:t>
      </w:r>
    </w:p>
    <w:p w:rsidR="00415E56" w:rsidRDefault="00415E56" w:rsidP="001D6AED">
      <w:pPr>
        <w:pStyle w:val="Akapitzlist"/>
        <w:numPr>
          <w:ilvl w:val="0"/>
          <w:numId w:val="9"/>
        </w:numPr>
        <w:rPr>
          <w:lang w:val="pl-PL"/>
        </w:rPr>
      </w:pPr>
      <w:r w:rsidRPr="00415E56">
        <w:rPr>
          <w:lang w:val="pl-PL"/>
        </w:rPr>
        <w:t>Elektrody anodowe</w:t>
      </w:r>
    </w:p>
    <w:p w:rsidR="00415E56" w:rsidRDefault="00415E56" w:rsidP="001D6AED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Wiele wieszaków</w:t>
      </w:r>
    </w:p>
    <w:p w:rsidR="00415E56" w:rsidRDefault="00415E56" w:rsidP="001D6AED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Kabel zasilający</w:t>
      </w: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D56B7F" w:rsidRDefault="00D56B7F" w:rsidP="00D56B7F">
      <w:pPr>
        <w:rPr>
          <w:lang w:val="pl-PL"/>
        </w:rPr>
      </w:pPr>
    </w:p>
    <w:p w:rsidR="00264F45" w:rsidRPr="00264F45" w:rsidRDefault="00273C82" w:rsidP="00264F45">
      <w:pPr>
        <w:pStyle w:val="Nagwek2"/>
        <w:rPr>
          <w:lang w:val="pl-PL"/>
        </w:rPr>
      </w:pPr>
      <w:bookmarkStart w:id="2" w:name="_Toc534373486"/>
      <w:r>
        <w:rPr>
          <w:lang w:val="pl-PL"/>
        </w:rPr>
        <w:lastRenderedPageBreak/>
        <w:t xml:space="preserve">1.2 </w:t>
      </w:r>
      <w:r w:rsidR="00264F45">
        <w:rPr>
          <w:lang w:val="pl-PL"/>
        </w:rPr>
        <w:t>Maszyna z czterema zbiornikami jednolitrowymi (symbol 3007068)</w:t>
      </w:r>
      <w:bookmarkEnd w:id="2"/>
    </w:p>
    <w:p w:rsidR="00273C82" w:rsidRDefault="00264F45" w:rsidP="00273C82">
      <w:pPr>
        <w:keepNext/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4077462" cy="3058097"/>
            <wp:effectExtent l="19050" t="0" r="0" b="0"/>
            <wp:docPr id="1" name="Obraz 0" descr="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001" cy="305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82" w:rsidRPr="00273C82" w:rsidRDefault="00273C82" w:rsidP="00273C82">
      <w:pPr>
        <w:pStyle w:val="Legenda"/>
        <w:jc w:val="center"/>
        <w:rPr>
          <w:lang w:val="pl-PL"/>
        </w:rPr>
      </w:pPr>
      <w:r w:rsidRPr="00273C82">
        <w:rPr>
          <w:lang w:val="pl-PL"/>
        </w:rPr>
        <w:t xml:space="preserve">Zdjęcie </w:t>
      </w:r>
      <w:r w:rsidR="00F91B1B">
        <w:fldChar w:fldCharType="begin"/>
      </w:r>
      <w:r w:rsidRPr="00273C82">
        <w:rPr>
          <w:lang w:val="pl-PL"/>
        </w:rPr>
        <w:instrText xml:space="preserve"> SEQ Zdjęcie \* ARABIC </w:instrText>
      </w:r>
      <w:r w:rsidR="00F91B1B">
        <w:fldChar w:fldCharType="separate"/>
      </w:r>
      <w:r w:rsidR="00E2746B">
        <w:rPr>
          <w:noProof/>
          <w:lang w:val="pl-PL"/>
        </w:rPr>
        <w:t>1</w:t>
      </w:r>
      <w:r w:rsidR="00F91B1B">
        <w:fldChar w:fldCharType="end"/>
      </w:r>
    </w:p>
    <w:p w:rsidR="00264F45" w:rsidRDefault="00264F45" w:rsidP="00264F45">
      <w:pPr>
        <w:rPr>
          <w:i/>
          <w:lang w:val="pl-PL"/>
        </w:rPr>
      </w:pPr>
      <w:r w:rsidRPr="00264F45">
        <w:rPr>
          <w:i/>
          <w:lang w:val="pl-PL"/>
        </w:rPr>
        <w:t>Zdjęcie 1 powyżej przedstawia kompletną instalację galwaniczną pracującą z 4 zbiornikami o pojemności 1 litra z dołączonymi akcesoriami do zabiegów galwanizacyjnych.</w:t>
      </w:r>
    </w:p>
    <w:p w:rsidR="00264F45" w:rsidRDefault="00264F45" w:rsidP="00264F45">
      <w:pPr>
        <w:rPr>
          <w:lang w:val="pl-PL"/>
        </w:rPr>
      </w:pPr>
      <w:r w:rsidRPr="00264F45">
        <w:rPr>
          <w:lang w:val="pl-PL"/>
        </w:rPr>
        <w:t xml:space="preserve">Obudowy szklanych zbiorników </w:t>
      </w:r>
      <w:proofErr w:type="spellStart"/>
      <w:r w:rsidRPr="00264F45">
        <w:rPr>
          <w:lang w:val="pl-PL"/>
        </w:rPr>
        <w:t>Pyrex</w:t>
      </w:r>
      <w:proofErr w:type="spellEnd"/>
      <w:r w:rsidRPr="00264F45">
        <w:rPr>
          <w:lang w:val="pl-PL"/>
        </w:rPr>
        <w:t xml:space="preserve"> podzielone są w następujący sposób (Zdjęcie 1):</w:t>
      </w:r>
    </w:p>
    <w:p w:rsidR="00264F45" w:rsidRDefault="00264F45" w:rsidP="00264F45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Pierwszy</w:t>
      </w:r>
      <w:r w:rsidRPr="00264F45">
        <w:rPr>
          <w:lang w:val="pl-PL"/>
        </w:rPr>
        <w:t xml:space="preserve"> zbiornik (od prawej): generalnie jest używany do odtłuszczania; nie jest s</w:t>
      </w:r>
      <w:r w:rsidR="00E0668E">
        <w:rPr>
          <w:lang w:val="pl-PL"/>
        </w:rPr>
        <w:t>terowany termostatycznie i posiada wyjście anodowe</w:t>
      </w:r>
    </w:p>
    <w:p w:rsidR="00264F45" w:rsidRDefault="00264F45" w:rsidP="00264F45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Drugi</w:t>
      </w:r>
      <w:r w:rsidRPr="00264F45">
        <w:rPr>
          <w:lang w:val="pl-PL"/>
        </w:rPr>
        <w:t xml:space="preserve"> zbiornik: służy do płukania lub jako zbiornik do roztworów, które nie wymagają kontroli temperatury; jest wskazany do aktywacji z użyciem roztworu neutralizującego i posiada anodę wyjściową.</w:t>
      </w:r>
    </w:p>
    <w:p w:rsidR="00264F45" w:rsidRDefault="00264F45" w:rsidP="00264F45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Trzeci</w:t>
      </w:r>
      <w:r w:rsidRPr="00264F45">
        <w:rPr>
          <w:lang w:val="pl-PL"/>
        </w:rPr>
        <w:t xml:space="preserve"> zbiornik: do użytku galwanicznego; nie jest wyposażony w sterowanie termostatem.</w:t>
      </w:r>
    </w:p>
    <w:p w:rsidR="00264F45" w:rsidRDefault="00264F45" w:rsidP="00264F45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Czwarty</w:t>
      </w:r>
      <w:r w:rsidRPr="00264F45">
        <w:rPr>
          <w:lang w:val="pl-PL"/>
        </w:rPr>
        <w:t xml:space="preserve"> zbiornik: z termostatem cyfrowym, przeznaczony do kąpieli galwanicznej (rod, złoto, srebro, nikiel).</w:t>
      </w:r>
    </w:p>
    <w:p w:rsidR="00264F45" w:rsidRDefault="00264F45" w:rsidP="00264F45">
      <w:pPr>
        <w:pStyle w:val="Akapitzlist"/>
        <w:numPr>
          <w:ilvl w:val="0"/>
          <w:numId w:val="10"/>
        </w:numPr>
        <w:rPr>
          <w:lang w:val="pl-PL"/>
        </w:rPr>
      </w:pPr>
      <w:r w:rsidRPr="00264F45">
        <w:rPr>
          <w:lang w:val="pl-PL"/>
        </w:rPr>
        <w:t>Wszystkie instalacje wyposażone są w prostownik o zmiennym napięciu od 0-12 V do 0-25 A.</w:t>
      </w:r>
    </w:p>
    <w:p w:rsidR="00273C82" w:rsidRDefault="00273C82" w:rsidP="00273C82">
      <w:pPr>
        <w:rPr>
          <w:lang w:val="pl-PL"/>
        </w:rPr>
      </w:pPr>
      <w:r w:rsidRPr="00273C82">
        <w:rPr>
          <w:lang w:val="pl-PL"/>
        </w:rPr>
        <w:t>Po lewej stronie korpusu maszyny znajduje się wtyczka przyłączeniowa do kabla zasilającego, w który wyposażono maszynę oraz wbudowany uchwyt bezpiecznika z szybkim bezpiecznikiem 5x20 6,3 A 220 V AC.</w:t>
      </w:r>
    </w:p>
    <w:p w:rsidR="00273C82" w:rsidRDefault="00273C82" w:rsidP="00273C82">
      <w:pPr>
        <w:rPr>
          <w:lang w:val="pl-PL"/>
        </w:rPr>
      </w:pPr>
      <w:r w:rsidRPr="00273C82">
        <w:rPr>
          <w:lang w:val="pl-PL"/>
        </w:rPr>
        <w:t>Sekcja sterowania i regulacji maszyny znajduje się z przodu korpusu maszyny.</w:t>
      </w:r>
    </w:p>
    <w:p w:rsidR="00273C82" w:rsidRDefault="00273C82" w:rsidP="00273C82">
      <w:pPr>
        <w:rPr>
          <w:lang w:val="pl-PL"/>
        </w:rPr>
      </w:pPr>
      <w:r w:rsidRPr="00273C82">
        <w:rPr>
          <w:lang w:val="pl-PL"/>
        </w:rPr>
        <w:t>Ta galwaniczna instalacja nie jest wyposażona w mieszadło magnetyczne.</w:t>
      </w:r>
    </w:p>
    <w:p w:rsidR="00273C82" w:rsidRDefault="00273C82" w:rsidP="00273C82">
      <w:pPr>
        <w:rPr>
          <w:lang w:val="pl-PL"/>
        </w:rPr>
      </w:pPr>
    </w:p>
    <w:p w:rsidR="00273C82" w:rsidRDefault="00273C82" w:rsidP="00273C82">
      <w:pPr>
        <w:rPr>
          <w:lang w:val="pl-PL"/>
        </w:rPr>
      </w:pPr>
    </w:p>
    <w:p w:rsidR="00273C82" w:rsidRDefault="00273C82" w:rsidP="00273C82">
      <w:pPr>
        <w:rPr>
          <w:lang w:val="pl-PL"/>
        </w:rPr>
      </w:pPr>
    </w:p>
    <w:p w:rsidR="00273C82" w:rsidRPr="00264F45" w:rsidRDefault="00273C82" w:rsidP="00273C82">
      <w:pPr>
        <w:pStyle w:val="Nagwek2"/>
        <w:rPr>
          <w:lang w:val="pl-PL"/>
        </w:rPr>
      </w:pPr>
      <w:bookmarkStart w:id="3" w:name="_Toc534373487"/>
      <w:r>
        <w:rPr>
          <w:lang w:val="pl-PL"/>
        </w:rPr>
        <w:lastRenderedPageBreak/>
        <w:t>1.3 Maszyna z czterema zbiornikami dwulitrowymi (symbol 3007051)</w:t>
      </w:r>
      <w:bookmarkEnd w:id="3"/>
    </w:p>
    <w:p w:rsidR="00273C82" w:rsidRDefault="00273C82" w:rsidP="00273C82">
      <w:pPr>
        <w:keepNext/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4463823" cy="3299155"/>
            <wp:effectExtent l="19050" t="0" r="0" b="0"/>
            <wp:docPr id="2" name="Obraz 1" descr="pic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414" cy="32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82" w:rsidRDefault="00273C82" w:rsidP="00273C82">
      <w:pPr>
        <w:pStyle w:val="Legenda"/>
        <w:jc w:val="center"/>
        <w:rPr>
          <w:lang w:val="pl-PL"/>
        </w:rPr>
      </w:pPr>
      <w:r w:rsidRPr="007A7C8D">
        <w:rPr>
          <w:lang w:val="pl-PL"/>
        </w:rPr>
        <w:t xml:space="preserve">Zdjęcie </w:t>
      </w:r>
      <w:r w:rsidR="00F91B1B">
        <w:fldChar w:fldCharType="begin"/>
      </w:r>
      <w:r w:rsidR="00A3570D" w:rsidRPr="007A7C8D">
        <w:rPr>
          <w:lang w:val="pl-PL"/>
        </w:rPr>
        <w:instrText xml:space="preserve"> SEQ Zdjęcie \* ARABIC </w:instrText>
      </w:r>
      <w:r w:rsidR="00F91B1B">
        <w:fldChar w:fldCharType="separate"/>
      </w:r>
      <w:r w:rsidR="00E2746B" w:rsidRPr="007A7C8D">
        <w:rPr>
          <w:noProof/>
          <w:lang w:val="pl-PL"/>
        </w:rPr>
        <w:t>2</w:t>
      </w:r>
      <w:r w:rsidR="00F91B1B">
        <w:fldChar w:fldCharType="end"/>
      </w:r>
    </w:p>
    <w:p w:rsidR="00273C82" w:rsidRDefault="00273C82" w:rsidP="00273C82">
      <w:pPr>
        <w:rPr>
          <w:i/>
          <w:lang w:val="pl-PL"/>
        </w:rPr>
      </w:pPr>
      <w:r w:rsidRPr="00273C82">
        <w:rPr>
          <w:i/>
          <w:lang w:val="pl-PL"/>
        </w:rPr>
        <w:t>Zdjęcie 2 powyżej przedstawia kompletną galwaniczną instalację i działającą z 4 zbiornikami o pojemności 2 litrów z dołączonymi akcesoriami do zabiegów.</w:t>
      </w:r>
    </w:p>
    <w:p w:rsidR="00273C82" w:rsidRDefault="00273C82" w:rsidP="00273C82">
      <w:pPr>
        <w:rPr>
          <w:lang w:val="pl-PL"/>
        </w:rPr>
      </w:pPr>
      <w:r w:rsidRPr="00264F45">
        <w:rPr>
          <w:lang w:val="pl-PL"/>
        </w:rPr>
        <w:t xml:space="preserve">Obudowy szklanych zbiorników </w:t>
      </w:r>
      <w:proofErr w:type="spellStart"/>
      <w:r w:rsidRPr="00264F45">
        <w:rPr>
          <w:lang w:val="pl-PL"/>
        </w:rPr>
        <w:t>Pyrex</w:t>
      </w:r>
      <w:proofErr w:type="spellEnd"/>
      <w:r w:rsidRPr="00264F45">
        <w:rPr>
          <w:lang w:val="pl-PL"/>
        </w:rPr>
        <w:t xml:space="preserve"> podzielone są</w:t>
      </w:r>
      <w:r>
        <w:rPr>
          <w:lang w:val="pl-PL"/>
        </w:rPr>
        <w:t xml:space="preserve"> w następujący sposób (Zdjęcie 2</w:t>
      </w:r>
      <w:r w:rsidRPr="00264F45">
        <w:rPr>
          <w:lang w:val="pl-PL"/>
        </w:rPr>
        <w:t>):</w:t>
      </w:r>
    </w:p>
    <w:p w:rsidR="00273C82" w:rsidRDefault="00273C82" w:rsidP="00273C82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Pierwszy</w:t>
      </w:r>
      <w:r w:rsidRPr="00264F45">
        <w:rPr>
          <w:lang w:val="pl-PL"/>
        </w:rPr>
        <w:t xml:space="preserve"> zbiornik (od prawej): generalnie jest używany do odtłuszczania; nie jest s</w:t>
      </w:r>
      <w:r w:rsidR="00E0668E">
        <w:rPr>
          <w:lang w:val="pl-PL"/>
        </w:rPr>
        <w:t>terowany termostatycznie i posiada wyjście anodowe</w:t>
      </w:r>
    </w:p>
    <w:p w:rsidR="00273C82" w:rsidRDefault="00273C82" w:rsidP="00273C82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Drugi</w:t>
      </w:r>
      <w:r w:rsidRPr="00264F45">
        <w:rPr>
          <w:lang w:val="pl-PL"/>
        </w:rPr>
        <w:t xml:space="preserve"> zbiornik: służy do płukania lub jako zbiornik do roztworów, które nie wymagają kontroli temperatury; jest wskazany do aktywacji z użyciem roztworu neutralizującego i posiada anodę wyjściową.</w:t>
      </w:r>
    </w:p>
    <w:p w:rsidR="00273C82" w:rsidRDefault="00273C82" w:rsidP="00273C82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Trzeci</w:t>
      </w:r>
      <w:r w:rsidRPr="00264F45">
        <w:rPr>
          <w:lang w:val="pl-PL"/>
        </w:rPr>
        <w:t xml:space="preserve"> zbiornik: do użytku galwanicznego; nie jest wyposażony w sterowanie termostatem.</w:t>
      </w:r>
    </w:p>
    <w:p w:rsidR="00273C82" w:rsidRDefault="00273C82" w:rsidP="00273C82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Czwarty</w:t>
      </w:r>
      <w:r w:rsidRPr="00264F45">
        <w:rPr>
          <w:lang w:val="pl-PL"/>
        </w:rPr>
        <w:t xml:space="preserve"> zbiornik: z termostatem cyfrowym</w:t>
      </w:r>
      <w:r w:rsidR="00E0668E">
        <w:rPr>
          <w:lang w:val="pl-PL"/>
        </w:rPr>
        <w:t xml:space="preserve"> oraz magnetycznym mieszadłem</w:t>
      </w:r>
      <w:r w:rsidRPr="00264F45">
        <w:rPr>
          <w:lang w:val="pl-PL"/>
        </w:rPr>
        <w:t>, przeznaczony do kąpieli galwanicznej (rod, złoto, srebro, nikiel).</w:t>
      </w:r>
    </w:p>
    <w:p w:rsidR="00273C82" w:rsidRDefault="00273C82" w:rsidP="00273C82">
      <w:pPr>
        <w:pStyle w:val="Akapitzlist"/>
        <w:numPr>
          <w:ilvl w:val="0"/>
          <w:numId w:val="10"/>
        </w:numPr>
        <w:rPr>
          <w:lang w:val="pl-PL"/>
        </w:rPr>
      </w:pPr>
      <w:r w:rsidRPr="00264F45">
        <w:rPr>
          <w:lang w:val="pl-PL"/>
        </w:rPr>
        <w:t>Wszystkie instalacje wyposażone są w prostownik o zmiennym napięciu od 0-12 V do 0-25 A.</w:t>
      </w:r>
    </w:p>
    <w:p w:rsidR="00273C82" w:rsidRDefault="00273C82" w:rsidP="00273C82">
      <w:pPr>
        <w:rPr>
          <w:lang w:val="pl-PL"/>
        </w:rPr>
      </w:pPr>
      <w:r w:rsidRPr="00273C82">
        <w:rPr>
          <w:lang w:val="pl-PL"/>
        </w:rPr>
        <w:t>Po lewej stronie korpusu maszyny znajduje się wtyczka przyłączeniowa do kabla zasilającego, w który wyposażono maszynę oraz wbudowany uchwyt bezpiecznika z szybkim bezpiecznikiem 5x20 6,3 A 220 V AC.</w:t>
      </w:r>
    </w:p>
    <w:p w:rsidR="00273C82" w:rsidRDefault="00273C82" w:rsidP="00273C82">
      <w:pPr>
        <w:rPr>
          <w:lang w:val="pl-PL"/>
        </w:rPr>
      </w:pPr>
      <w:r w:rsidRPr="00273C82">
        <w:rPr>
          <w:lang w:val="pl-PL"/>
        </w:rPr>
        <w:t>Sekcja sterowania i regulacji maszyny znajduje się z przodu korpusu maszyny.</w:t>
      </w:r>
    </w:p>
    <w:p w:rsidR="00E2746B" w:rsidRDefault="00E2746B" w:rsidP="00273C82">
      <w:pPr>
        <w:rPr>
          <w:lang w:val="pl-PL"/>
        </w:rPr>
      </w:pPr>
    </w:p>
    <w:p w:rsidR="00E2746B" w:rsidRDefault="00E2746B" w:rsidP="00273C82">
      <w:pPr>
        <w:rPr>
          <w:lang w:val="pl-PL"/>
        </w:rPr>
      </w:pPr>
    </w:p>
    <w:p w:rsidR="00E2746B" w:rsidRDefault="00E2746B" w:rsidP="00273C82">
      <w:pPr>
        <w:rPr>
          <w:lang w:val="pl-PL"/>
        </w:rPr>
      </w:pPr>
    </w:p>
    <w:p w:rsidR="00E2746B" w:rsidRDefault="00E2746B" w:rsidP="00273C82">
      <w:pPr>
        <w:rPr>
          <w:lang w:val="pl-PL"/>
        </w:rPr>
      </w:pPr>
    </w:p>
    <w:p w:rsidR="00E2746B" w:rsidRDefault="00E2746B" w:rsidP="00E2746B">
      <w:pPr>
        <w:pStyle w:val="Nagwek2"/>
        <w:rPr>
          <w:lang w:val="pl-PL"/>
        </w:rPr>
      </w:pPr>
      <w:bookmarkStart w:id="4" w:name="_Toc534373488"/>
      <w:r>
        <w:rPr>
          <w:lang w:val="pl-PL"/>
        </w:rPr>
        <w:lastRenderedPageBreak/>
        <w:t>1.4 Maszyna z sześcioma zbiornikami dwulitrowymi (symbol 3007054)</w:t>
      </w:r>
      <w:bookmarkEnd w:id="4"/>
    </w:p>
    <w:p w:rsidR="00E2746B" w:rsidRDefault="00E2746B" w:rsidP="00E2746B">
      <w:pPr>
        <w:keepNext/>
      </w:pPr>
      <w:r>
        <w:rPr>
          <w:noProof/>
          <w:lang w:val="pl-PL" w:eastAsia="pl-PL" w:bidi="ar-SA"/>
        </w:rPr>
        <w:drawing>
          <wp:inline distT="0" distB="0" distL="0" distR="0">
            <wp:extent cx="5760720" cy="3273425"/>
            <wp:effectExtent l="19050" t="0" r="0" b="0"/>
            <wp:docPr id="3" name="Obraz 2" descr="pic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6B" w:rsidRPr="00E2746B" w:rsidRDefault="00E2746B" w:rsidP="00E2746B">
      <w:pPr>
        <w:pStyle w:val="Legenda"/>
        <w:jc w:val="center"/>
        <w:rPr>
          <w:lang w:val="pl-PL"/>
        </w:rPr>
      </w:pPr>
      <w:r w:rsidRPr="00E2746B">
        <w:rPr>
          <w:lang w:val="pl-PL"/>
        </w:rPr>
        <w:t xml:space="preserve">Zdjęcie </w:t>
      </w:r>
      <w:r w:rsidR="00F91B1B">
        <w:fldChar w:fldCharType="begin"/>
      </w:r>
      <w:r w:rsidRPr="00E2746B">
        <w:rPr>
          <w:lang w:val="pl-PL"/>
        </w:rPr>
        <w:instrText xml:space="preserve"> SEQ Zdjęcie \* ARABIC </w:instrText>
      </w:r>
      <w:r w:rsidR="00F91B1B">
        <w:fldChar w:fldCharType="separate"/>
      </w:r>
      <w:r w:rsidRPr="00E2746B">
        <w:rPr>
          <w:noProof/>
          <w:lang w:val="pl-PL"/>
        </w:rPr>
        <w:t>3</w:t>
      </w:r>
      <w:r w:rsidR="00F91B1B">
        <w:fldChar w:fldCharType="end"/>
      </w:r>
    </w:p>
    <w:p w:rsidR="00E2746B" w:rsidRDefault="00E2746B" w:rsidP="00273C82">
      <w:pPr>
        <w:rPr>
          <w:i/>
          <w:lang w:val="pl-PL"/>
        </w:rPr>
      </w:pPr>
      <w:r w:rsidRPr="00E2746B">
        <w:rPr>
          <w:i/>
          <w:lang w:val="pl-PL"/>
        </w:rPr>
        <w:t>Zdjęcie 3 powyżej przedstawia kompletną galwaniczną instalację działającą z 6 zbiornikami o pojemności 2 litrów z dołączonymi akcesoriami do zabiegów.</w:t>
      </w:r>
    </w:p>
    <w:p w:rsidR="00E2746B" w:rsidRDefault="00E2746B" w:rsidP="00E2746B">
      <w:pPr>
        <w:rPr>
          <w:lang w:val="pl-PL"/>
        </w:rPr>
      </w:pPr>
      <w:r w:rsidRPr="00264F45">
        <w:rPr>
          <w:lang w:val="pl-PL"/>
        </w:rPr>
        <w:t xml:space="preserve">Obudowy szklanych zbiorników </w:t>
      </w:r>
      <w:proofErr w:type="spellStart"/>
      <w:r w:rsidRPr="00264F45">
        <w:rPr>
          <w:lang w:val="pl-PL"/>
        </w:rPr>
        <w:t>Pyrex</w:t>
      </w:r>
      <w:proofErr w:type="spellEnd"/>
      <w:r w:rsidRPr="00264F45">
        <w:rPr>
          <w:lang w:val="pl-PL"/>
        </w:rPr>
        <w:t xml:space="preserve"> podzielone są</w:t>
      </w:r>
      <w:r>
        <w:rPr>
          <w:lang w:val="pl-PL"/>
        </w:rPr>
        <w:t xml:space="preserve"> w następujący sposób (Zdjęcie 3</w:t>
      </w:r>
      <w:r w:rsidRPr="00264F45">
        <w:rPr>
          <w:lang w:val="pl-PL"/>
        </w:rPr>
        <w:t>):</w:t>
      </w:r>
    </w:p>
    <w:p w:rsidR="00E2746B" w:rsidRDefault="00E2746B" w:rsidP="00E2746B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Pierwszy</w:t>
      </w:r>
      <w:r w:rsidRPr="00264F45">
        <w:rPr>
          <w:lang w:val="pl-PL"/>
        </w:rPr>
        <w:t xml:space="preserve"> zbiornik (od prawej): generalnie jest używany do odtłuszczania; nie jest s</w:t>
      </w:r>
      <w:r>
        <w:rPr>
          <w:lang w:val="pl-PL"/>
        </w:rPr>
        <w:t>terowany termostatycznie i posiada wyjście anodowe</w:t>
      </w:r>
    </w:p>
    <w:p w:rsidR="00E2746B" w:rsidRDefault="00E2746B" w:rsidP="00E2746B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Drugi</w:t>
      </w:r>
      <w:r w:rsidRPr="00264F45">
        <w:rPr>
          <w:lang w:val="pl-PL"/>
        </w:rPr>
        <w:t xml:space="preserve"> zbiornik: służy do płukania lub jako zbiornik do roztworów, które nie wymagają kontroli temperatury; jest wskazany do aktywacji z użyciem roztworu neutralizującego i posiada anodę wyjściową.</w:t>
      </w:r>
    </w:p>
    <w:p w:rsidR="00E2746B" w:rsidRDefault="00E2746B" w:rsidP="00E2746B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Trzeci zbiornik: </w:t>
      </w:r>
      <w:r w:rsidRPr="00264F45">
        <w:rPr>
          <w:lang w:val="pl-PL"/>
        </w:rPr>
        <w:t>do użytku galwanicznego; nie jest wyposażony w sterowanie termostatem.</w:t>
      </w:r>
    </w:p>
    <w:p w:rsidR="00E2746B" w:rsidRDefault="00E2746B" w:rsidP="00E2746B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Czwarty, Piąty oraz Szósty zbiornik: </w:t>
      </w:r>
      <w:r w:rsidRPr="00264F45">
        <w:rPr>
          <w:lang w:val="pl-PL"/>
        </w:rPr>
        <w:t>: z termostatem cyfrowym</w:t>
      </w:r>
      <w:r>
        <w:rPr>
          <w:lang w:val="pl-PL"/>
        </w:rPr>
        <w:t xml:space="preserve"> oraz magnetycznym mieszadłem</w:t>
      </w:r>
      <w:r w:rsidRPr="00264F45">
        <w:rPr>
          <w:lang w:val="pl-PL"/>
        </w:rPr>
        <w:t>, przeznaczony do kąpieli galwanicznej (rod, złoto, srebro, nikiel).</w:t>
      </w:r>
    </w:p>
    <w:p w:rsidR="00E2746B" w:rsidRPr="00E2746B" w:rsidRDefault="00E2746B" w:rsidP="00E2746B">
      <w:pPr>
        <w:pStyle w:val="Akapitzlist"/>
        <w:numPr>
          <w:ilvl w:val="0"/>
          <w:numId w:val="10"/>
        </w:numPr>
        <w:rPr>
          <w:lang w:val="pl-PL"/>
        </w:rPr>
      </w:pPr>
      <w:r w:rsidRPr="00264F45">
        <w:rPr>
          <w:lang w:val="pl-PL"/>
        </w:rPr>
        <w:t>Wszystkie instalacje wyposażone są w prostownik o zmiennym napięciu od 0-12 V do 0-25 A.</w:t>
      </w:r>
    </w:p>
    <w:p w:rsidR="00E2746B" w:rsidRDefault="00E2746B" w:rsidP="00E2746B">
      <w:pPr>
        <w:rPr>
          <w:lang w:val="pl-PL"/>
        </w:rPr>
      </w:pPr>
      <w:r w:rsidRPr="00273C82">
        <w:rPr>
          <w:lang w:val="pl-PL"/>
        </w:rPr>
        <w:t>Po lewej stronie korpusu maszyny znajduje się wtyczka przyłączeniowa do kabla zasilającego, w który wyposażono maszynę oraz wbudowany uchwyt bezpiecznika z szybkim bezpiecznikiem 5x20 6,3 A 220 V AC.</w:t>
      </w:r>
    </w:p>
    <w:p w:rsidR="00E2746B" w:rsidRDefault="00E2746B" w:rsidP="00273C82">
      <w:pPr>
        <w:rPr>
          <w:lang w:val="pl-PL"/>
        </w:rPr>
      </w:pPr>
      <w:r w:rsidRPr="00273C82">
        <w:rPr>
          <w:lang w:val="pl-PL"/>
        </w:rPr>
        <w:t>Sekcja sterowania i regulacji maszyny znajduje się z przodu korpusu maszyny.</w:t>
      </w:r>
    </w:p>
    <w:p w:rsidR="00E2746B" w:rsidRDefault="00E2746B" w:rsidP="00273C82">
      <w:pPr>
        <w:rPr>
          <w:lang w:val="pl-PL"/>
        </w:rPr>
      </w:pPr>
    </w:p>
    <w:p w:rsidR="00E2746B" w:rsidRDefault="00E2746B" w:rsidP="00273C82">
      <w:pPr>
        <w:rPr>
          <w:lang w:val="pl-PL"/>
        </w:rPr>
      </w:pPr>
    </w:p>
    <w:p w:rsidR="00E2746B" w:rsidRDefault="00E2746B" w:rsidP="00273C82">
      <w:pPr>
        <w:rPr>
          <w:lang w:val="pl-PL"/>
        </w:rPr>
      </w:pPr>
    </w:p>
    <w:p w:rsidR="00252F98" w:rsidRPr="00252F98" w:rsidRDefault="00E2746B" w:rsidP="00252F98">
      <w:pPr>
        <w:pStyle w:val="Nagwek1"/>
        <w:rPr>
          <w:lang w:val="pl-PL"/>
        </w:rPr>
      </w:pPr>
      <w:bookmarkStart w:id="5" w:name="_Toc534373489"/>
      <w:r w:rsidRPr="00E2746B">
        <w:rPr>
          <w:lang w:val="pl-PL"/>
        </w:rPr>
        <w:lastRenderedPageBreak/>
        <w:t>2 - PRZYGOTOWANIE MIEJSCA PRACY</w:t>
      </w:r>
      <w:bookmarkEnd w:id="5"/>
    </w:p>
    <w:p w:rsidR="00E2746B" w:rsidRPr="00E2746B" w:rsidRDefault="00E2746B" w:rsidP="00E2746B">
      <w:pPr>
        <w:rPr>
          <w:lang w:val="pl-PL"/>
        </w:rPr>
      </w:pPr>
      <w:r w:rsidRPr="00E2746B">
        <w:rPr>
          <w:lang w:val="pl-PL"/>
        </w:rPr>
        <w:t xml:space="preserve">Każda maszyna jest używana tylko w jednym miejscu pracy.  Wszystkie guziki uruchomienia i regulacji maszyny są umieszczone z przodu w wygodnej dla operatora pozycji. Maszyna musi być umieszczona na płaskiej powierzchni tak, aby nie było ryzyka przewrócenia się; na życzenie może być dostarczona metalowa podpora wystarczająca do podtrzymania maszyny. Instalacja musi być wykonana w suchym miejscu, w dobrze wentylowanych pomieszczeniach i odpowiednio oświetlonych. W dodatku w pobliżu maszyny musi być system wodny odpowiedni do czyszczenia zbiorników. </w:t>
      </w:r>
    </w:p>
    <w:p w:rsidR="00E2746B" w:rsidRDefault="00E2746B" w:rsidP="00E2746B">
      <w:pPr>
        <w:rPr>
          <w:lang w:val="pl-PL"/>
        </w:rPr>
      </w:pPr>
      <w:r w:rsidRPr="00E2746B">
        <w:rPr>
          <w:lang w:val="pl-PL"/>
        </w:rPr>
        <w:t>N.B. Maszyny, podczas pracy, wytwarzają opary w wyniku galwanizacji elektrolitycznej; w tym celu muszą być one umieszczone w środowisku pracy z odpowiednią osłoną ssącą. W celu rozładowania zastosowanych roztworów NALEŻY przewidzieć odpowiedni system utylizacji odpadów dla roztworów galwanicznych stosowanych zgodnie z instrukcją zawartą w samym zestawie cieczy.</w:t>
      </w:r>
    </w:p>
    <w:p w:rsidR="00E2746B" w:rsidRDefault="00E2746B" w:rsidP="00E2746B">
      <w:pPr>
        <w:pStyle w:val="Nagwek1"/>
        <w:rPr>
          <w:lang w:val="pl-PL"/>
        </w:rPr>
      </w:pPr>
      <w:bookmarkStart w:id="6" w:name="_Toc534373490"/>
      <w:r>
        <w:rPr>
          <w:lang w:val="pl-PL"/>
        </w:rPr>
        <w:t>3 – SCHEMATY MASZYN</w:t>
      </w:r>
      <w:bookmarkEnd w:id="6"/>
    </w:p>
    <w:p w:rsidR="00E2746B" w:rsidRDefault="00E2746B" w:rsidP="00E2746B">
      <w:pPr>
        <w:pStyle w:val="Nagwek2"/>
        <w:rPr>
          <w:lang w:val="pl-PL"/>
        </w:rPr>
      </w:pPr>
      <w:bookmarkStart w:id="7" w:name="_Toc534373491"/>
      <w:r>
        <w:rPr>
          <w:lang w:val="pl-PL"/>
        </w:rPr>
        <w:t>3.1 Maszyna z czterema zbiornikami jednolitrowymi (symbol 3007068)</w:t>
      </w:r>
      <w:bookmarkEnd w:id="7"/>
    </w:p>
    <w:p w:rsidR="00763B80" w:rsidRDefault="00763B80" w:rsidP="00763B80">
      <w:pPr>
        <w:keepNext/>
      </w:pPr>
      <w:r>
        <w:rPr>
          <w:noProof/>
          <w:lang w:val="pl-PL" w:eastAsia="pl-PL" w:bidi="ar-SA"/>
        </w:rPr>
        <w:drawing>
          <wp:inline distT="0" distB="0" distL="0" distR="0">
            <wp:extent cx="5760720" cy="2809576"/>
            <wp:effectExtent l="19050" t="0" r="0" b="0"/>
            <wp:docPr id="4" name="Obraz 3" descr="schema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 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6B" w:rsidRDefault="00763B80" w:rsidP="00763B80">
      <w:pPr>
        <w:pStyle w:val="Legenda"/>
        <w:jc w:val="center"/>
      </w:pPr>
      <w:proofErr w:type="spellStart"/>
      <w:r>
        <w:t>Schemat</w:t>
      </w:r>
      <w:proofErr w:type="spellEnd"/>
      <w:r>
        <w:t xml:space="preserve"> </w:t>
      </w:r>
      <w:fldSimple w:instr=" SEQ Schemat \* ARABIC ">
        <w:r w:rsidR="004E190B">
          <w:rPr>
            <w:noProof/>
          </w:rPr>
          <w:t>1</w:t>
        </w:r>
      </w:fldSimple>
    </w:p>
    <w:tbl>
      <w:tblPr>
        <w:tblStyle w:val="Tabela-Siatka"/>
        <w:tblW w:w="0" w:type="auto"/>
        <w:tblLook w:val="04A0"/>
      </w:tblPr>
      <w:tblGrid>
        <w:gridCol w:w="328"/>
        <w:gridCol w:w="4051"/>
        <w:gridCol w:w="440"/>
        <w:gridCol w:w="4469"/>
      </w:tblGrid>
      <w:tr w:rsidR="00763B80" w:rsidRPr="00252F98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Wejście zasilania elektrycznego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568" w:type="dxa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 xml:space="preserve">Funkcja </w:t>
            </w:r>
            <w:proofErr w:type="spellStart"/>
            <w:r>
              <w:rPr>
                <w:lang w:val="pl-PL"/>
              </w:rPr>
              <w:t>timera</w:t>
            </w:r>
            <w:proofErr w:type="spellEnd"/>
            <w:r>
              <w:rPr>
                <w:lang w:val="pl-PL"/>
              </w:rPr>
              <w:t xml:space="preserve"> (</w:t>
            </w:r>
            <w:proofErr w:type="spellStart"/>
            <w:r>
              <w:rPr>
                <w:lang w:val="pl-PL"/>
              </w:rPr>
              <w:t>manual</w:t>
            </w:r>
            <w:proofErr w:type="spellEnd"/>
            <w:r>
              <w:rPr>
                <w:lang w:val="pl-PL"/>
              </w:rPr>
              <w:t xml:space="preserve"> I, auto II)</w:t>
            </w:r>
          </w:p>
        </w:tc>
      </w:tr>
      <w:tr w:rsidR="00763B80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Bezpiecznik 230V F AC 6.3 Ampera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568" w:type="dxa"/>
          </w:tcPr>
          <w:p w:rsidR="00763B80" w:rsidRDefault="00763B80" w:rsidP="00763B8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Timer</w:t>
            </w:r>
            <w:proofErr w:type="spellEnd"/>
          </w:p>
        </w:tc>
      </w:tr>
      <w:tr w:rsidR="00763B80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Zasilanie ogólne/zatrzymanie awaryjne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4568" w:type="dxa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 xml:space="preserve">Zbiornik do kąpieli </w:t>
            </w:r>
          </w:p>
        </w:tc>
      </w:tr>
      <w:tr w:rsidR="00763B80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Termostat sterujący zbiornikiem 4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568" w:type="dxa"/>
          </w:tcPr>
          <w:p w:rsidR="00763B80" w:rsidRDefault="0017397F" w:rsidP="00763B80">
            <w:pPr>
              <w:rPr>
                <w:lang w:val="pl-PL"/>
              </w:rPr>
            </w:pPr>
            <w:r>
              <w:rPr>
                <w:lang w:val="pl-PL"/>
              </w:rPr>
              <w:t xml:space="preserve">Złącze katodowe </w:t>
            </w:r>
            <w:proofErr w:type="spellStart"/>
            <w:r>
              <w:rPr>
                <w:lang w:val="pl-PL"/>
              </w:rPr>
              <w:t>śr</w:t>
            </w:r>
            <w:proofErr w:type="spellEnd"/>
            <w:r>
              <w:rPr>
                <w:lang w:val="pl-PL"/>
              </w:rPr>
              <w:t>. 4mm</w:t>
            </w:r>
          </w:p>
        </w:tc>
      </w:tr>
      <w:tr w:rsidR="00763B80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 w:rsidRPr="00763B80">
              <w:rPr>
                <w:lang w:val="pl-PL"/>
              </w:rPr>
              <w:t>Amperometr DC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4568" w:type="dxa"/>
          </w:tcPr>
          <w:p w:rsidR="00763B80" w:rsidRDefault="0017397F" w:rsidP="00763B80">
            <w:pPr>
              <w:rPr>
                <w:lang w:val="pl-PL"/>
              </w:rPr>
            </w:pPr>
            <w:r>
              <w:rPr>
                <w:lang w:val="pl-PL"/>
              </w:rPr>
              <w:t>Złącza anodowe</w:t>
            </w:r>
          </w:p>
        </w:tc>
      </w:tr>
      <w:tr w:rsidR="00763B80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 w:rsidRPr="00763B80">
              <w:rPr>
                <w:lang w:val="pl-PL"/>
              </w:rPr>
              <w:t>Woltomierz DC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568" w:type="dxa"/>
          </w:tcPr>
          <w:p w:rsidR="00763B80" w:rsidRDefault="0017397F" w:rsidP="00763B80">
            <w:pPr>
              <w:rPr>
                <w:lang w:val="pl-PL"/>
              </w:rPr>
            </w:pPr>
            <w:r>
              <w:rPr>
                <w:lang w:val="pl-PL"/>
              </w:rPr>
              <w:t>Korpus</w:t>
            </w:r>
          </w:p>
        </w:tc>
      </w:tr>
      <w:tr w:rsidR="00763B80" w:rsidTr="00763B80">
        <w:tc>
          <w:tcPr>
            <w:tcW w:w="250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111" w:type="dxa"/>
          </w:tcPr>
          <w:p w:rsidR="00763B80" w:rsidRDefault="00763B80" w:rsidP="00763B80">
            <w:pPr>
              <w:rPr>
                <w:lang w:val="pl-PL"/>
              </w:rPr>
            </w:pPr>
            <w:r w:rsidRPr="00763B80">
              <w:rPr>
                <w:lang w:val="pl-PL"/>
              </w:rPr>
              <w:t>Regulator napięcia</w:t>
            </w:r>
          </w:p>
        </w:tc>
        <w:tc>
          <w:tcPr>
            <w:tcW w:w="283" w:type="dxa"/>
            <w:shd w:val="clear" w:color="auto" w:fill="FDE9D9" w:themeFill="accent6" w:themeFillTint="33"/>
          </w:tcPr>
          <w:p w:rsidR="00763B80" w:rsidRDefault="00763B80" w:rsidP="00763B80">
            <w:pPr>
              <w:rPr>
                <w:lang w:val="pl-PL"/>
              </w:rPr>
            </w:pPr>
          </w:p>
        </w:tc>
        <w:tc>
          <w:tcPr>
            <w:tcW w:w="4568" w:type="dxa"/>
          </w:tcPr>
          <w:p w:rsidR="00763B80" w:rsidRDefault="00763B80" w:rsidP="00763B80">
            <w:pPr>
              <w:rPr>
                <w:lang w:val="pl-PL"/>
              </w:rPr>
            </w:pPr>
          </w:p>
        </w:tc>
      </w:tr>
    </w:tbl>
    <w:p w:rsidR="00763B80" w:rsidRDefault="00763B80" w:rsidP="00763B80">
      <w:pPr>
        <w:rPr>
          <w:lang w:val="pl-PL"/>
        </w:rPr>
      </w:pPr>
    </w:p>
    <w:p w:rsidR="0017397F" w:rsidRDefault="0017397F" w:rsidP="00763B80">
      <w:pPr>
        <w:rPr>
          <w:lang w:val="pl-PL"/>
        </w:rPr>
      </w:pPr>
    </w:p>
    <w:p w:rsidR="0017397F" w:rsidRDefault="0017397F" w:rsidP="00763B80">
      <w:pPr>
        <w:rPr>
          <w:lang w:val="pl-PL"/>
        </w:rPr>
      </w:pPr>
    </w:p>
    <w:p w:rsidR="0017397F" w:rsidRDefault="0017397F" w:rsidP="0017397F">
      <w:pPr>
        <w:pStyle w:val="Nagwek2"/>
        <w:rPr>
          <w:lang w:val="pl-PL"/>
        </w:rPr>
      </w:pPr>
      <w:bookmarkStart w:id="8" w:name="_Toc534373492"/>
      <w:r>
        <w:rPr>
          <w:lang w:val="pl-PL"/>
        </w:rPr>
        <w:lastRenderedPageBreak/>
        <w:t>3.2 Maszyna z czterema zbiornikami dwulitrowymi (symbol 3007051)</w:t>
      </w:r>
      <w:bookmarkEnd w:id="8"/>
    </w:p>
    <w:p w:rsidR="0017397F" w:rsidRDefault="0017397F" w:rsidP="0017397F">
      <w:pPr>
        <w:keepNext/>
      </w:pPr>
      <w:r>
        <w:rPr>
          <w:noProof/>
          <w:lang w:val="pl-PL" w:eastAsia="pl-PL" w:bidi="ar-SA"/>
        </w:rPr>
        <w:drawing>
          <wp:inline distT="0" distB="0" distL="0" distR="0">
            <wp:extent cx="5760720" cy="3031490"/>
            <wp:effectExtent l="19050" t="0" r="0" b="0"/>
            <wp:docPr id="5" name="Obraz 4" descr="schema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 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7F" w:rsidRPr="0017397F" w:rsidRDefault="0017397F" w:rsidP="0017397F">
      <w:pPr>
        <w:pStyle w:val="Legenda"/>
        <w:jc w:val="center"/>
        <w:rPr>
          <w:lang w:val="pl-PL"/>
        </w:rPr>
      </w:pPr>
      <w:r w:rsidRPr="0017397F">
        <w:rPr>
          <w:lang w:val="pl-PL"/>
        </w:rPr>
        <w:t xml:space="preserve">Schemat </w:t>
      </w:r>
      <w:r w:rsidR="00F91B1B" w:rsidRPr="0017397F">
        <w:rPr>
          <w:lang w:val="pl-PL"/>
        </w:rPr>
        <w:fldChar w:fldCharType="begin"/>
      </w:r>
      <w:r w:rsidRPr="0017397F">
        <w:rPr>
          <w:lang w:val="pl-PL"/>
        </w:rPr>
        <w:instrText xml:space="preserve"> SEQ Schemat \* ARABIC </w:instrText>
      </w:r>
      <w:r w:rsidR="00F91B1B" w:rsidRPr="0017397F">
        <w:rPr>
          <w:lang w:val="pl-PL"/>
        </w:rPr>
        <w:fldChar w:fldCharType="separate"/>
      </w:r>
      <w:r w:rsidR="004E190B">
        <w:rPr>
          <w:noProof/>
          <w:lang w:val="pl-PL"/>
        </w:rPr>
        <w:t>2</w:t>
      </w:r>
      <w:r w:rsidR="00F91B1B" w:rsidRPr="0017397F">
        <w:rPr>
          <w:lang w:val="pl-PL"/>
        </w:rPr>
        <w:fldChar w:fldCharType="end"/>
      </w:r>
    </w:p>
    <w:tbl>
      <w:tblPr>
        <w:tblStyle w:val="Tabela-Siatka"/>
        <w:tblW w:w="0" w:type="auto"/>
        <w:tblLook w:val="04A0"/>
      </w:tblPr>
      <w:tblGrid>
        <w:gridCol w:w="328"/>
        <w:gridCol w:w="4270"/>
        <w:gridCol w:w="440"/>
        <w:gridCol w:w="4250"/>
      </w:tblGrid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Wejście zasilania elektrycznego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 w:rsidRPr="00763B80">
              <w:rPr>
                <w:lang w:val="pl-PL"/>
              </w:rPr>
              <w:t>Regulator napięcia</w:t>
            </w:r>
          </w:p>
        </w:tc>
      </w:tr>
      <w:tr w:rsidR="0017397F" w:rsidRPr="00252F98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Bezpiecznik 230V AC F 6.3 Ampera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 xml:space="preserve">Funkcja </w:t>
            </w:r>
            <w:proofErr w:type="spellStart"/>
            <w:r>
              <w:rPr>
                <w:lang w:val="pl-PL"/>
              </w:rPr>
              <w:t>timera</w:t>
            </w:r>
            <w:proofErr w:type="spellEnd"/>
            <w:r>
              <w:rPr>
                <w:lang w:val="pl-PL"/>
              </w:rPr>
              <w:t xml:space="preserve"> (</w:t>
            </w:r>
            <w:proofErr w:type="spellStart"/>
            <w:r>
              <w:rPr>
                <w:lang w:val="pl-PL"/>
              </w:rPr>
              <w:t>manual</w:t>
            </w:r>
            <w:proofErr w:type="spellEnd"/>
            <w:r>
              <w:rPr>
                <w:lang w:val="pl-PL"/>
              </w:rPr>
              <w:t xml:space="preserve"> I, auto II)</w:t>
            </w:r>
          </w:p>
        </w:tc>
      </w:tr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Kontroler prędkości mieszadła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Timer</w:t>
            </w:r>
            <w:proofErr w:type="spellEnd"/>
          </w:p>
        </w:tc>
      </w:tr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Zasilanie ogólne/zatrzymanie awaryjne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Zbiornik do kąpieli</w:t>
            </w:r>
          </w:p>
        </w:tc>
      </w:tr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Termostat sterujący zbiornikiem 4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Silniki mieszadła</w:t>
            </w:r>
          </w:p>
        </w:tc>
      </w:tr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Włącznik mieszadła zbiornika 4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 xml:space="preserve">Złącze katodowe </w:t>
            </w:r>
            <w:proofErr w:type="spellStart"/>
            <w:r>
              <w:rPr>
                <w:lang w:val="pl-PL"/>
              </w:rPr>
              <w:t>śr</w:t>
            </w:r>
            <w:proofErr w:type="spellEnd"/>
            <w:r>
              <w:rPr>
                <w:lang w:val="pl-PL"/>
              </w:rPr>
              <w:t>. 4mm</w:t>
            </w:r>
          </w:p>
        </w:tc>
      </w:tr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 w:rsidRPr="00763B80">
              <w:rPr>
                <w:lang w:val="pl-PL"/>
              </w:rPr>
              <w:t>Amperometr DC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Złącza anodowe</w:t>
            </w:r>
          </w:p>
        </w:tc>
      </w:tr>
      <w:tr w:rsidR="0017397F" w:rsidTr="0017397F">
        <w:tc>
          <w:tcPr>
            <w:tcW w:w="250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6" w:type="dxa"/>
          </w:tcPr>
          <w:p w:rsidR="0017397F" w:rsidRDefault="0017397F" w:rsidP="0017397F">
            <w:pPr>
              <w:rPr>
                <w:lang w:val="pl-PL"/>
              </w:rPr>
            </w:pPr>
            <w:r w:rsidRPr="00763B80">
              <w:rPr>
                <w:lang w:val="pl-PL"/>
              </w:rPr>
              <w:t>Woltomierz DC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4370" w:type="dxa"/>
          </w:tcPr>
          <w:p w:rsidR="0017397F" w:rsidRDefault="0017397F" w:rsidP="0017397F">
            <w:pPr>
              <w:rPr>
                <w:lang w:val="pl-PL"/>
              </w:rPr>
            </w:pPr>
            <w:r>
              <w:rPr>
                <w:lang w:val="pl-PL"/>
              </w:rPr>
              <w:t>Korpus</w:t>
            </w:r>
          </w:p>
        </w:tc>
      </w:tr>
    </w:tbl>
    <w:p w:rsidR="0017397F" w:rsidRDefault="0017397F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17397F">
      <w:pPr>
        <w:rPr>
          <w:lang w:val="pl-PL"/>
        </w:rPr>
      </w:pPr>
    </w:p>
    <w:p w:rsidR="004E190B" w:rsidRDefault="004E190B" w:rsidP="004E190B">
      <w:pPr>
        <w:pStyle w:val="Nagwek2"/>
        <w:rPr>
          <w:lang w:val="pl-PL"/>
        </w:rPr>
      </w:pPr>
      <w:bookmarkStart w:id="9" w:name="_Toc534373493"/>
      <w:r>
        <w:rPr>
          <w:lang w:val="pl-PL"/>
        </w:rPr>
        <w:lastRenderedPageBreak/>
        <w:t>3.3 Maszyna z sześcioma zbiornikami dwulitrowymi (symbol 3007054)</w:t>
      </w:r>
      <w:bookmarkEnd w:id="9"/>
    </w:p>
    <w:p w:rsidR="004E190B" w:rsidRDefault="004E190B" w:rsidP="004E190B">
      <w:pPr>
        <w:keepNext/>
      </w:pPr>
      <w:r>
        <w:rPr>
          <w:noProof/>
          <w:lang w:val="pl-PL" w:eastAsia="pl-PL" w:bidi="ar-SA"/>
        </w:rPr>
        <w:drawing>
          <wp:inline distT="0" distB="0" distL="0" distR="0">
            <wp:extent cx="5760720" cy="2372995"/>
            <wp:effectExtent l="19050" t="0" r="0" b="0"/>
            <wp:docPr id="6" name="Obraz 5" descr="schemat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 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0B" w:rsidRDefault="004E190B" w:rsidP="004E190B">
      <w:pPr>
        <w:pStyle w:val="Legenda"/>
        <w:jc w:val="center"/>
      </w:pPr>
      <w:proofErr w:type="spellStart"/>
      <w:r>
        <w:t>Schemat</w:t>
      </w:r>
      <w:proofErr w:type="spellEnd"/>
      <w:r>
        <w:t xml:space="preserve"> </w:t>
      </w:r>
      <w:fldSimple w:instr=" SEQ Schemat \* ARABIC ">
        <w:r>
          <w:rPr>
            <w:noProof/>
          </w:rPr>
          <w:t>3</w:t>
        </w:r>
      </w:fldSimple>
    </w:p>
    <w:tbl>
      <w:tblPr>
        <w:tblStyle w:val="Tabela-Siatka"/>
        <w:tblW w:w="0" w:type="auto"/>
        <w:tblLook w:val="04A0"/>
      </w:tblPr>
      <w:tblGrid>
        <w:gridCol w:w="440"/>
        <w:gridCol w:w="4197"/>
        <w:gridCol w:w="440"/>
        <w:gridCol w:w="4211"/>
      </w:tblGrid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Wejście zasilania elektrycznego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 w:rsidRPr="00763B80">
              <w:rPr>
                <w:lang w:val="pl-PL"/>
              </w:rPr>
              <w:t>Woltomierz DC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Bezpiecznik 230V AC F 6.3 Ampera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 w:rsidRPr="00763B80">
              <w:rPr>
                <w:lang w:val="pl-PL"/>
              </w:rPr>
              <w:t>Regulator napięcia</w:t>
            </w:r>
          </w:p>
        </w:tc>
      </w:tr>
      <w:tr w:rsidR="004355EE" w:rsidRPr="00252F98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Kontroler prędkości mieszadła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 xml:space="preserve">Funkcja </w:t>
            </w:r>
            <w:proofErr w:type="spellStart"/>
            <w:r>
              <w:rPr>
                <w:lang w:val="pl-PL"/>
              </w:rPr>
              <w:t>timera</w:t>
            </w:r>
            <w:proofErr w:type="spellEnd"/>
            <w:r>
              <w:rPr>
                <w:lang w:val="pl-PL"/>
              </w:rPr>
              <w:t xml:space="preserve"> (</w:t>
            </w:r>
            <w:proofErr w:type="spellStart"/>
            <w:r>
              <w:rPr>
                <w:lang w:val="pl-PL"/>
              </w:rPr>
              <w:t>manual</w:t>
            </w:r>
            <w:proofErr w:type="spellEnd"/>
            <w:r>
              <w:rPr>
                <w:lang w:val="pl-PL"/>
              </w:rPr>
              <w:t xml:space="preserve"> I, auto II)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Zasilanie ogólne/zatrzymanie awaryjne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4211" w:type="dxa"/>
          </w:tcPr>
          <w:p w:rsidR="004355EE" w:rsidRDefault="004355EE" w:rsidP="004E190B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Timer</w:t>
            </w:r>
            <w:proofErr w:type="spellEnd"/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Termostat sterujący zbiornikiem 6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Zbiornik do kąpieli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Włącznik mieszadła zbiornika 6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Silniki mieszadła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Termostat sterujący zbiornikiem 5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Złącza anodowe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Włącznik mieszadła zbiornika 5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 xml:space="preserve">Złącze katodowe </w:t>
            </w:r>
            <w:proofErr w:type="spellStart"/>
            <w:r>
              <w:rPr>
                <w:lang w:val="pl-PL"/>
              </w:rPr>
              <w:t>śr</w:t>
            </w:r>
            <w:proofErr w:type="spellEnd"/>
            <w:r>
              <w:rPr>
                <w:lang w:val="pl-PL"/>
              </w:rPr>
              <w:t>. 4mm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Termostat sterujący zbiornikiem 4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 xml:space="preserve">Złącze katodowe </w:t>
            </w:r>
            <w:proofErr w:type="spellStart"/>
            <w:r>
              <w:rPr>
                <w:lang w:val="pl-PL"/>
              </w:rPr>
              <w:t>śr</w:t>
            </w:r>
            <w:proofErr w:type="spellEnd"/>
            <w:r>
              <w:rPr>
                <w:lang w:val="pl-PL"/>
              </w:rPr>
              <w:t>. 4mm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Włącznik mieszadła zbiornika 4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4211" w:type="dxa"/>
          </w:tcPr>
          <w:p w:rsidR="004355EE" w:rsidRDefault="004355EE" w:rsidP="00B5756A">
            <w:pPr>
              <w:rPr>
                <w:lang w:val="pl-PL"/>
              </w:rPr>
            </w:pPr>
            <w:r>
              <w:rPr>
                <w:lang w:val="pl-PL"/>
              </w:rPr>
              <w:t>Złącza anodowe</w:t>
            </w:r>
          </w:p>
        </w:tc>
      </w:tr>
      <w:tr w:rsidR="004355EE" w:rsidTr="004355EE"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97" w:type="dxa"/>
          </w:tcPr>
          <w:p w:rsidR="004355EE" w:rsidRDefault="004355EE" w:rsidP="00B5756A">
            <w:pPr>
              <w:rPr>
                <w:lang w:val="pl-PL"/>
              </w:rPr>
            </w:pPr>
            <w:r w:rsidRPr="00763B80">
              <w:rPr>
                <w:lang w:val="pl-PL"/>
              </w:rPr>
              <w:t>Amperometr DC</w:t>
            </w:r>
          </w:p>
        </w:tc>
        <w:tc>
          <w:tcPr>
            <w:tcW w:w="440" w:type="dxa"/>
            <w:shd w:val="clear" w:color="auto" w:fill="FDE9D9" w:themeFill="accent6" w:themeFillTint="33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4211" w:type="dxa"/>
          </w:tcPr>
          <w:p w:rsidR="004355EE" w:rsidRDefault="004355EE" w:rsidP="004E190B">
            <w:pPr>
              <w:rPr>
                <w:lang w:val="pl-PL"/>
              </w:rPr>
            </w:pPr>
            <w:r>
              <w:rPr>
                <w:lang w:val="pl-PL"/>
              </w:rPr>
              <w:t>Korpus</w:t>
            </w:r>
          </w:p>
        </w:tc>
      </w:tr>
    </w:tbl>
    <w:p w:rsidR="004E190B" w:rsidRDefault="004E190B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4E190B">
      <w:pPr>
        <w:rPr>
          <w:lang w:val="pl-PL"/>
        </w:rPr>
      </w:pPr>
    </w:p>
    <w:p w:rsidR="00EE5B62" w:rsidRDefault="00EE5B62" w:rsidP="00EE5B62">
      <w:pPr>
        <w:pStyle w:val="Nagwek1"/>
        <w:rPr>
          <w:lang w:val="pl-PL"/>
        </w:rPr>
      </w:pPr>
      <w:bookmarkStart w:id="10" w:name="_Toc534373494"/>
      <w:r>
        <w:rPr>
          <w:lang w:val="pl-PL"/>
        </w:rPr>
        <w:lastRenderedPageBreak/>
        <w:t>4</w:t>
      </w:r>
      <w:r w:rsidRPr="00E2746B">
        <w:rPr>
          <w:lang w:val="pl-PL"/>
        </w:rPr>
        <w:t xml:space="preserve"> </w:t>
      </w:r>
      <w:r>
        <w:rPr>
          <w:lang w:val="pl-PL"/>
        </w:rPr>
        <w:t>–</w:t>
      </w:r>
      <w:r w:rsidRPr="00E2746B">
        <w:rPr>
          <w:lang w:val="pl-PL"/>
        </w:rPr>
        <w:t xml:space="preserve"> </w:t>
      </w:r>
      <w:r w:rsidR="00203B49" w:rsidRPr="00203B49">
        <w:rPr>
          <w:lang w:val="pl-PL"/>
        </w:rPr>
        <w:t>FUNKCJE I POLECENIA STERUJĄCE</w:t>
      </w:r>
      <w:bookmarkEnd w:id="10"/>
    </w:p>
    <w:tbl>
      <w:tblPr>
        <w:tblStyle w:val="Tabela-Siatka"/>
        <w:tblW w:w="0" w:type="auto"/>
        <w:tblLook w:val="04A0"/>
      </w:tblPr>
      <w:tblGrid>
        <w:gridCol w:w="2142"/>
        <w:gridCol w:w="1227"/>
        <w:gridCol w:w="1275"/>
        <w:gridCol w:w="1276"/>
        <w:gridCol w:w="3368"/>
      </w:tblGrid>
      <w:tr w:rsidR="00203B49" w:rsidTr="005312A0">
        <w:trPr>
          <w:trHeight w:val="317"/>
        </w:trPr>
        <w:tc>
          <w:tcPr>
            <w:tcW w:w="2142" w:type="dxa"/>
            <w:vAlign w:val="center"/>
          </w:tcPr>
          <w:p w:rsidR="00203B49" w:rsidRDefault="00203B49" w:rsidP="005312A0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Polecenie/Sterowanie/</w:t>
            </w:r>
          </w:p>
          <w:p w:rsidR="00203B49" w:rsidRPr="00203B49" w:rsidRDefault="00203B49" w:rsidP="005312A0">
            <w:pPr>
              <w:jc w:val="center"/>
              <w:rPr>
                <w:b/>
                <w:lang w:val="pl-PL"/>
              </w:rPr>
            </w:pPr>
            <w:r w:rsidRPr="00203B49">
              <w:rPr>
                <w:b/>
                <w:sz w:val="20"/>
                <w:lang w:val="pl-PL"/>
              </w:rPr>
              <w:t>Wyświetlacz</w:t>
            </w:r>
          </w:p>
        </w:tc>
        <w:tc>
          <w:tcPr>
            <w:tcW w:w="1227" w:type="dxa"/>
            <w:vAlign w:val="center"/>
          </w:tcPr>
          <w:p w:rsidR="00203B49" w:rsidRPr="00203B49" w:rsidRDefault="00203B49" w:rsidP="005312A0">
            <w:pPr>
              <w:jc w:val="center"/>
              <w:rPr>
                <w:b/>
                <w:lang w:val="pl-PL"/>
              </w:rPr>
            </w:pPr>
            <w:r w:rsidRPr="00203B49">
              <w:rPr>
                <w:b/>
                <w:lang w:val="pl-PL"/>
              </w:rPr>
              <w:t>Schemat 1 (numer)</w:t>
            </w:r>
          </w:p>
        </w:tc>
        <w:tc>
          <w:tcPr>
            <w:tcW w:w="1275" w:type="dxa"/>
            <w:vAlign w:val="center"/>
          </w:tcPr>
          <w:p w:rsidR="00203B49" w:rsidRDefault="00203B49" w:rsidP="005312A0">
            <w:pPr>
              <w:jc w:val="center"/>
              <w:rPr>
                <w:lang w:val="pl-PL"/>
              </w:rPr>
            </w:pPr>
            <w:r w:rsidRPr="00203B49">
              <w:rPr>
                <w:b/>
                <w:lang w:val="pl-PL"/>
              </w:rPr>
              <w:t xml:space="preserve">Schemat </w:t>
            </w:r>
            <w:r>
              <w:rPr>
                <w:b/>
                <w:lang w:val="pl-PL"/>
              </w:rPr>
              <w:t xml:space="preserve">2 </w:t>
            </w:r>
            <w:r w:rsidRPr="00203B49">
              <w:rPr>
                <w:b/>
                <w:lang w:val="pl-PL"/>
              </w:rPr>
              <w:t>(numer)</w:t>
            </w:r>
          </w:p>
        </w:tc>
        <w:tc>
          <w:tcPr>
            <w:tcW w:w="1276" w:type="dxa"/>
            <w:vAlign w:val="center"/>
          </w:tcPr>
          <w:p w:rsidR="00203B49" w:rsidRDefault="00203B49" w:rsidP="005312A0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Schemat 3</w:t>
            </w:r>
            <w:r w:rsidRPr="00203B49">
              <w:rPr>
                <w:b/>
                <w:lang w:val="pl-PL"/>
              </w:rPr>
              <w:t xml:space="preserve"> (numer)</w:t>
            </w:r>
          </w:p>
        </w:tc>
        <w:tc>
          <w:tcPr>
            <w:tcW w:w="3368" w:type="dxa"/>
            <w:vAlign w:val="center"/>
          </w:tcPr>
          <w:p w:rsidR="00203B49" w:rsidRPr="00203B49" w:rsidRDefault="00203B49" w:rsidP="005312A0">
            <w:pPr>
              <w:jc w:val="center"/>
              <w:rPr>
                <w:b/>
                <w:lang w:val="pl-PL"/>
              </w:rPr>
            </w:pPr>
            <w:r w:rsidRPr="00203B49">
              <w:rPr>
                <w:b/>
                <w:lang w:val="pl-PL"/>
              </w:rPr>
              <w:t>Opis</w:t>
            </w:r>
          </w:p>
        </w:tc>
      </w:tr>
      <w:tr w:rsidR="00203B49" w:rsidRPr="00252F98" w:rsidTr="005312A0">
        <w:trPr>
          <w:trHeight w:val="623"/>
        </w:trPr>
        <w:tc>
          <w:tcPr>
            <w:tcW w:w="2142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Czerwony przełącznik „on/</w:t>
            </w:r>
            <w:proofErr w:type="spellStart"/>
            <w:r>
              <w:rPr>
                <w:lang w:val="pl-PL"/>
              </w:rPr>
              <w:t>off</w:t>
            </w:r>
            <w:proofErr w:type="spellEnd"/>
            <w:r>
              <w:rPr>
                <w:lang w:val="pl-PL"/>
              </w:rPr>
              <w:t>” - włącznik</w:t>
            </w:r>
          </w:p>
        </w:tc>
        <w:tc>
          <w:tcPr>
            <w:tcW w:w="1227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275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368" w:type="dxa"/>
            <w:vAlign w:val="center"/>
          </w:tcPr>
          <w:p w:rsidR="00203B49" w:rsidRDefault="005312A0" w:rsidP="005312A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Włącz / Wyłącz wszystkie funkcje maszyny</w:t>
            </w:r>
          </w:p>
        </w:tc>
      </w:tr>
      <w:tr w:rsidR="00203B49" w:rsidRPr="00252F98" w:rsidTr="005312A0">
        <w:trPr>
          <w:trHeight w:val="688"/>
        </w:trPr>
        <w:tc>
          <w:tcPr>
            <w:tcW w:w="2142" w:type="dxa"/>
            <w:vAlign w:val="center"/>
          </w:tcPr>
          <w:p w:rsidR="00203B49" w:rsidRPr="00203B49" w:rsidRDefault="00203B49" w:rsidP="00203B49">
            <w:pPr>
              <w:jc w:val="center"/>
              <w:rPr>
                <w:lang w:val="pl-PL"/>
              </w:rPr>
            </w:pPr>
            <w:r w:rsidRPr="00203B49">
              <w:rPr>
                <w:lang w:val="pl-PL"/>
              </w:rPr>
              <w:t>Programowalny termostat cyfrowy</w:t>
            </w:r>
            <w:r>
              <w:rPr>
                <w:lang w:val="pl-PL"/>
              </w:rPr>
              <w:t xml:space="preserve"> °C</w:t>
            </w:r>
          </w:p>
        </w:tc>
        <w:tc>
          <w:tcPr>
            <w:tcW w:w="1227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75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276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5,7,9</w:t>
            </w:r>
          </w:p>
        </w:tc>
        <w:tc>
          <w:tcPr>
            <w:tcW w:w="3368" w:type="dxa"/>
            <w:vAlign w:val="center"/>
          </w:tcPr>
          <w:p w:rsidR="00203B49" w:rsidRDefault="005312A0" w:rsidP="005312A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Włącz/Wyłącz grzanie połączonego zbiornika (max 70°C)</w:t>
            </w:r>
          </w:p>
        </w:tc>
      </w:tr>
      <w:tr w:rsidR="00203B49" w:rsidTr="005312A0">
        <w:trPr>
          <w:trHeight w:val="711"/>
        </w:trPr>
        <w:tc>
          <w:tcPr>
            <w:tcW w:w="2142" w:type="dxa"/>
            <w:vAlign w:val="center"/>
          </w:tcPr>
          <w:p w:rsidR="00203B49" w:rsidRPr="00203B49" w:rsidRDefault="00203B49" w:rsidP="00203B49">
            <w:pPr>
              <w:jc w:val="center"/>
              <w:rPr>
                <w:lang w:val="pl-PL"/>
              </w:rPr>
            </w:pPr>
            <w:r w:rsidRPr="00203B49">
              <w:rPr>
                <w:lang w:val="pl-PL"/>
              </w:rPr>
              <w:t>Regulator napięcia pracy</w:t>
            </w:r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3368" w:type="dxa"/>
            <w:vAlign w:val="center"/>
          </w:tcPr>
          <w:p w:rsidR="00203B49" w:rsidRDefault="005312A0" w:rsidP="005312A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Regulacja napięcia (zakres 0-12V)</w:t>
            </w:r>
          </w:p>
        </w:tc>
      </w:tr>
      <w:tr w:rsidR="00203B49" w:rsidRPr="00252F98" w:rsidTr="005312A0">
        <w:trPr>
          <w:trHeight w:val="977"/>
        </w:trPr>
        <w:tc>
          <w:tcPr>
            <w:tcW w:w="2142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 w:rsidRPr="00203B49">
              <w:rPr>
                <w:lang w:val="pl-PL"/>
              </w:rPr>
              <w:t xml:space="preserve">Cyfrowy i programowalny </w:t>
            </w:r>
            <w:proofErr w:type="spellStart"/>
            <w:r w:rsidRPr="00203B49">
              <w:rPr>
                <w:lang w:val="pl-PL"/>
              </w:rPr>
              <w:t>timer</w:t>
            </w:r>
            <w:proofErr w:type="spellEnd"/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3368" w:type="dxa"/>
            <w:vAlign w:val="center"/>
          </w:tcPr>
          <w:p w:rsidR="00203B49" w:rsidRDefault="005312A0" w:rsidP="005312A0">
            <w:pPr>
              <w:jc w:val="center"/>
              <w:rPr>
                <w:lang w:val="pl-PL"/>
              </w:rPr>
            </w:pPr>
            <w:r w:rsidRPr="005312A0">
              <w:rPr>
                <w:lang w:val="pl-PL"/>
              </w:rPr>
              <w:t xml:space="preserve">Służy do ustawiania czasu </w:t>
            </w:r>
            <w:r>
              <w:rPr>
                <w:lang w:val="pl-PL"/>
              </w:rPr>
              <w:t>procesu galwanicznego</w:t>
            </w:r>
            <w:r w:rsidRPr="005312A0">
              <w:rPr>
                <w:lang w:val="pl-PL"/>
              </w:rPr>
              <w:t>. Zegar sterujący aktywuje i dezaktywuje zasilanie napięciowe we wszystkich zbiornikach</w:t>
            </w:r>
          </w:p>
        </w:tc>
      </w:tr>
      <w:tr w:rsidR="00203B49" w:rsidRPr="00252F98" w:rsidTr="005312A0">
        <w:trPr>
          <w:trHeight w:val="707"/>
        </w:trPr>
        <w:tc>
          <w:tcPr>
            <w:tcW w:w="2142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„on/</w:t>
            </w:r>
            <w:proofErr w:type="spellStart"/>
            <w:r>
              <w:rPr>
                <w:lang w:val="pl-PL"/>
              </w:rPr>
              <w:t>off</w:t>
            </w:r>
            <w:proofErr w:type="spellEnd"/>
            <w:r>
              <w:rPr>
                <w:lang w:val="pl-PL"/>
              </w:rPr>
              <w:t xml:space="preserve">’ włącznik </w:t>
            </w:r>
            <w:proofErr w:type="spellStart"/>
            <w:r>
              <w:rPr>
                <w:lang w:val="pl-PL"/>
              </w:rPr>
              <w:t>timera</w:t>
            </w:r>
            <w:proofErr w:type="spellEnd"/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3368" w:type="dxa"/>
            <w:vAlign w:val="center"/>
          </w:tcPr>
          <w:p w:rsidR="00203B49" w:rsidRDefault="005312A0" w:rsidP="005312A0">
            <w:pPr>
              <w:jc w:val="center"/>
              <w:rPr>
                <w:lang w:val="pl-PL"/>
              </w:rPr>
            </w:pPr>
            <w:r w:rsidRPr="005312A0">
              <w:rPr>
                <w:lang w:val="pl-PL"/>
              </w:rPr>
              <w:t xml:space="preserve">Włącza lub wyłącza </w:t>
            </w:r>
            <w:proofErr w:type="spellStart"/>
            <w:r w:rsidRPr="005312A0">
              <w:rPr>
                <w:lang w:val="pl-PL"/>
              </w:rPr>
              <w:t>timer</w:t>
            </w:r>
            <w:proofErr w:type="spellEnd"/>
            <w:r w:rsidRPr="005312A0">
              <w:rPr>
                <w:lang w:val="pl-PL"/>
              </w:rPr>
              <w:t xml:space="preserve">. Ustawiając przełącznik na "I", urządzenie kontynuuje zasilanie napięciem niezależnie od </w:t>
            </w:r>
            <w:proofErr w:type="spellStart"/>
            <w:r w:rsidRPr="005312A0">
              <w:rPr>
                <w:lang w:val="pl-PL"/>
              </w:rPr>
              <w:t>timera</w:t>
            </w:r>
            <w:proofErr w:type="spellEnd"/>
            <w:r w:rsidRPr="005312A0">
              <w:rPr>
                <w:lang w:val="pl-PL"/>
              </w:rPr>
              <w:t>. Ustawienie przełącznika na "II" powoduje zatrzymanie napięcia po upływie czasu ustawionego w zegarze.</w:t>
            </w:r>
          </w:p>
        </w:tc>
      </w:tr>
      <w:tr w:rsidR="00203B49" w:rsidRPr="00252F98" w:rsidTr="005312A0">
        <w:trPr>
          <w:trHeight w:val="406"/>
        </w:trPr>
        <w:tc>
          <w:tcPr>
            <w:tcW w:w="2142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Włącznik mieszadła </w:t>
            </w:r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/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6,8,10</w:t>
            </w:r>
          </w:p>
        </w:tc>
        <w:tc>
          <w:tcPr>
            <w:tcW w:w="3368" w:type="dxa"/>
            <w:vAlign w:val="center"/>
          </w:tcPr>
          <w:p w:rsidR="00203B49" w:rsidRDefault="007C6E04" w:rsidP="005312A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Start/Stop magnetycznego mieszadła w połączonym zbiorniku</w:t>
            </w:r>
          </w:p>
        </w:tc>
      </w:tr>
      <w:tr w:rsidR="00203B49" w:rsidRPr="00252F98" w:rsidTr="005312A0">
        <w:trPr>
          <w:trHeight w:val="695"/>
        </w:trPr>
        <w:tc>
          <w:tcPr>
            <w:tcW w:w="2142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Regulator prędkości mieszadła</w:t>
            </w:r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/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368" w:type="dxa"/>
            <w:vAlign w:val="center"/>
          </w:tcPr>
          <w:p w:rsidR="00203B49" w:rsidRDefault="007C6E04" w:rsidP="005312A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 włączeniu/wyłączeniu mieszadeł pozwala na wspólną kontrole prędkości samych mieszadeł</w:t>
            </w:r>
          </w:p>
        </w:tc>
      </w:tr>
      <w:tr w:rsidR="00203B49" w:rsidTr="005312A0">
        <w:trPr>
          <w:trHeight w:val="989"/>
        </w:trPr>
        <w:tc>
          <w:tcPr>
            <w:tcW w:w="2142" w:type="dxa"/>
            <w:vAlign w:val="center"/>
          </w:tcPr>
          <w:p w:rsidR="00203B49" w:rsidRDefault="00203B49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Kontakty anodowe pozytywne CZERWONE</w:t>
            </w:r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18,21</w:t>
            </w:r>
          </w:p>
        </w:tc>
        <w:tc>
          <w:tcPr>
            <w:tcW w:w="3368" w:type="dxa"/>
            <w:vAlign w:val="center"/>
          </w:tcPr>
          <w:p w:rsidR="00203B49" w:rsidRDefault="007C6E04" w:rsidP="005312A0">
            <w:pPr>
              <w:jc w:val="center"/>
              <w:rPr>
                <w:lang w:val="pl-PL"/>
              </w:rPr>
            </w:pPr>
            <w:r w:rsidRPr="007C6E04">
              <w:rPr>
                <w:lang w:val="pl-PL"/>
              </w:rPr>
              <w:t>Zaciski łączące anody</w:t>
            </w:r>
          </w:p>
        </w:tc>
      </w:tr>
      <w:tr w:rsidR="00203B49" w:rsidRPr="00252F98" w:rsidTr="005312A0">
        <w:trPr>
          <w:trHeight w:val="691"/>
        </w:trPr>
        <w:tc>
          <w:tcPr>
            <w:tcW w:w="2142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Kontakty negatywne katodowe CZARNE</w:t>
            </w:r>
          </w:p>
        </w:tc>
        <w:tc>
          <w:tcPr>
            <w:tcW w:w="1227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275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276" w:type="dxa"/>
            <w:vAlign w:val="center"/>
          </w:tcPr>
          <w:p w:rsidR="00203B49" w:rsidRDefault="003B0048" w:rsidP="00203B4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19,20</w:t>
            </w:r>
          </w:p>
        </w:tc>
        <w:tc>
          <w:tcPr>
            <w:tcW w:w="3368" w:type="dxa"/>
            <w:vAlign w:val="center"/>
          </w:tcPr>
          <w:p w:rsidR="00203B49" w:rsidRDefault="007C6E04" w:rsidP="005312A0">
            <w:pPr>
              <w:jc w:val="center"/>
              <w:rPr>
                <w:lang w:val="pl-PL"/>
              </w:rPr>
            </w:pPr>
            <w:r w:rsidRPr="007C6E04">
              <w:rPr>
                <w:lang w:val="pl-PL"/>
              </w:rPr>
              <w:t>Zacisk łączący obiekty, które mają być poddane obróbce</w:t>
            </w:r>
          </w:p>
        </w:tc>
      </w:tr>
    </w:tbl>
    <w:p w:rsidR="00EE5B62" w:rsidRDefault="00EE5B62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8211AE" w:rsidP="004E190B">
      <w:pPr>
        <w:rPr>
          <w:lang w:val="pl-PL"/>
        </w:rPr>
      </w:pPr>
    </w:p>
    <w:p w:rsidR="008211AE" w:rsidRDefault="00261E80" w:rsidP="008211AE">
      <w:pPr>
        <w:pStyle w:val="Nagwek1"/>
        <w:rPr>
          <w:lang w:val="pl-PL"/>
        </w:rPr>
      </w:pPr>
      <w:bookmarkStart w:id="11" w:name="_Toc534373495"/>
      <w:r>
        <w:rPr>
          <w:lang w:val="pl-PL"/>
        </w:rPr>
        <w:lastRenderedPageBreak/>
        <w:t>5</w:t>
      </w:r>
      <w:r w:rsidR="008211AE" w:rsidRPr="00E2746B">
        <w:rPr>
          <w:lang w:val="pl-PL"/>
        </w:rPr>
        <w:t xml:space="preserve"> </w:t>
      </w:r>
      <w:r w:rsidR="008211AE">
        <w:rPr>
          <w:lang w:val="pl-PL"/>
        </w:rPr>
        <w:t>–</w:t>
      </w:r>
      <w:r w:rsidR="008211AE" w:rsidRPr="00E2746B">
        <w:rPr>
          <w:lang w:val="pl-PL"/>
        </w:rPr>
        <w:t xml:space="preserve"> </w:t>
      </w:r>
      <w:r w:rsidR="008211AE" w:rsidRPr="008211AE">
        <w:rPr>
          <w:lang w:val="pl-PL"/>
        </w:rPr>
        <w:t>KARTY DANYCH TECHNICZNYCH</w:t>
      </w:r>
      <w:bookmarkEnd w:id="11"/>
    </w:p>
    <w:p w:rsidR="008211AE" w:rsidRDefault="008211AE" w:rsidP="008211AE">
      <w:pPr>
        <w:pStyle w:val="Nagwek2"/>
        <w:rPr>
          <w:lang w:val="pl-PL"/>
        </w:rPr>
      </w:pPr>
      <w:bookmarkStart w:id="12" w:name="_Toc534373496"/>
      <w:r>
        <w:rPr>
          <w:lang w:val="pl-PL"/>
        </w:rPr>
        <w:t>5.1 Maszyna z czterema zbiornikami jednolitrowymi (symbol 3007068)</w:t>
      </w:r>
      <w:bookmarkEnd w:id="12"/>
    </w:p>
    <w:tbl>
      <w:tblPr>
        <w:tblStyle w:val="Tabela-Siatka"/>
        <w:tblW w:w="9116" w:type="dxa"/>
        <w:tblLook w:val="04A0"/>
      </w:tblPr>
      <w:tblGrid>
        <w:gridCol w:w="3355"/>
        <w:gridCol w:w="2690"/>
        <w:gridCol w:w="3071"/>
      </w:tblGrid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Wymiary zewnętrzne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560 x 240 x 310</w:t>
            </w:r>
          </w:p>
        </w:tc>
        <w:tc>
          <w:tcPr>
            <w:tcW w:w="3071" w:type="dxa"/>
          </w:tcPr>
          <w:p w:rsidR="005813DF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Mm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Masa całkowita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Kg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 w:rsidRPr="008211AE">
              <w:rPr>
                <w:lang w:val="pl-PL"/>
              </w:rPr>
              <w:t>Napięcie zasilania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220/230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V CA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Częstotliwość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50/60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Hz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 w:rsidRPr="008211AE">
              <w:rPr>
                <w:lang w:val="pl-PL"/>
              </w:rPr>
              <w:t>Maksymalne zużycie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400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Watt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Zakres napięcia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0 – 12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Volt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8211AE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Prąd maksymalny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25 A do 12 Volt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Amper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5813DF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Maksymalna temp. kąpieli 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°C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5813DF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5813DF">
              <w:rPr>
                <w:lang w:val="pl-PL"/>
              </w:rPr>
              <w:t>oc elementu grzejnego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150 x 1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Watt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5813DF" w:rsidP="008211AE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Timer</w:t>
            </w:r>
            <w:proofErr w:type="spellEnd"/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0 – 99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Minuty (programowalne)</w:t>
            </w:r>
          </w:p>
        </w:tc>
      </w:tr>
      <w:tr w:rsidR="008211AE" w:rsidTr="005813DF">
        <w:tc>
          <w:tcPr>
            <w:tcW w:w="3355" w:type="dxa"/>
            <w:shd w:val="clear" w:color="auto" w:fill="C6D9F1" w:themeFill="text2" w:themeFillTint="33"/>
          </w:tcPr>
          <w:p w:rsidR="008211AE" w:rsidRDefault="005813DF" w:rsidP="008211A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Maksymalna pojemność zbiornika</w:t>
            </w:r>
          </w:p>
        </w:tc>
        <w:tc>
          <w:tcPr>
            <w:tcW w:w="2690" w:type="dxa"/>
          </w:tcPr>
          <w:p w:rsidR="008211AE" w:rsidRDefault="00661BFE" w:rsidP="008211AE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071" w:type="dxa"/>
          </w:tcPr>
          <w:p w:rsidR="008211AE" w:rsidRDefault="005813DF" w:rsidP="008211AE">
            <w:pPr>
              <w:rPr>
                <w:lang w:val="pl-PL"/>
              </w:rPr>
            </w:pPr>
            <w:r>
              <w:rPr>
                <w:lang w:val="pl-PL"/>
              </w:rPr>
              <w:t>Litry</w:t>
            </w:r>
          </w:p>
        </w:tc>
      </w:tr>
    </w:tbl>
    <w:p w:rsidR="008211AE" w:rsidRPr="008211AE" w:rsidRDefault="008211AE" w:rsidP="008211AE">
      <w:pPr>
        <w:rPr>
          <w:lang w:val="pl-PL"/>
        </w:rPr>
      </w:pPr>
    </w:p>
    <w:p w:rsidR="008211AE" w:rsidRDefault="008211AE" w:rsidP="008211AE">
      <w:pPr>
        <w:pStyle w:val="Nagwek2"/>
        <w:rPr>
          <w:lang w:val="pl-PL"/>
        </w:rPr>
      </w:pPr>
      <w:bookmarkStart w:id="13" w:name="_Toc534373497"/>
      <w:r>
        <w:rPr>
          <w:lang w:val="pl-PL"/>
        </w:rPr>
        <w:t>5.2 Maszyna z czterema zbiornikami dwulitrowymi (symbol 3007051)</w:t>
      </w:r>
      <w:bookmarkEnd w:id="13"/>
    </w:p>
    <w:tbl>
      <w:tblPr>
        <w:tblStyle w:val="Tabela-Siatka"/>
        <w:tblW w:w="9116" w:type="dxa"/>
        <w:tblLook w:val="04A0"/>
      </w:tblPr>
      <w:tblGrid>
        <w:gridCol w:w="3355"/>
        <w:gridCol w:w="2690"/>
        <w:gridCol w:w="3071"/>
      </w:tblGrid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Wymiary zewnętrzne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670 x 330 x 370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Mm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Masa całkowita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Kg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 w:rsidRPr="008211AE">
              <w:rPr>
                <w:lang w:val="pl-PL"/>
              </w:rPr>
              <w:t>Napięcie zasilania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220/230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V CA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Częstotliwość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50/60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Hz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 w:rsidRPr="008211AE">
              <w:rPr>
                <w:lang w:val="pl-PL"/>
              </w:rPr>
              <w:t>Maksymalne zużycie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400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Watt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Zakres napięcia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0 – 12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Volt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Prąd maksymalny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25 A do 12 Volt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Amper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Maksymalna temp. kąpieli 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°C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5813DF">
              <w:rPr>
                <w:lang w:val="pl-PL"/>
              </w:rPr>
              <w:t>oc elementu grzejnego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150 x 1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Watt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Timer</w:t>
            </w:r>
            <w:proofErr w:type="spellEnd"/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0 – 99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Minuty (programowalne)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Maksymalna pojemność zbiornika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Litry</w:t>
            </w:r>
          </w:p>
        </w:tc>
      </w:tr>
    </w:tbl>
    <w:p w:rsidR="005813DF" w:rsidRPr="005813DF" w:rsidRDefault="005813DF" w:rsidP="005813DF">
      <w:pPr>
        <w:rPr>
          <w:lang w:val="pl-PL"/>
        </w:rPr>
      </w:pPr>
    </w:p>
    <w:p w:rsidR="008211AE" w:rsidRDefault="008211AE" w:rsidP="008211AE">
      <w:pPr>
        <w:pStyle w:val="Nagwek2"/>
        <w:rPr>
          <w:lang w:val="pl-PL"/>
        </w:rPr>
      </w:pPr>
      <w:bookmarkStart w:id="14" w:name="_Toc534373498"/>
      <w:r>
        <w:rPr>
          <w:lang w:val="pl-PL"/>
        </w:rPr>
        <w:t>5.3 Maszyna z sześcioma zbiornikami dwulitrowymi (symbol 3007054)</w:t>
      </w:r>
      <w:bookmarkEnd w:id="14"/>
    </w:p>
    <w:tbl>
      <w:tblPr>
        <w:tblStyle w:val="Tabela-Siatka"/>
        <w:tblW w:w="9116" w:type="dxa"/>
        <w:tblLook w:val="04A0"/>
      </w:tblPr>
      <w:tblGrid>
        <w:gridCol w:w="3355"/>
        <w:gridCol w:w="2690"/>
        <w:gridCol w:w="3071"/>
      </w:tblGrid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Wymiary zewnętrzne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1010 x 330 x 370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Mm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Masa całkowita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Kg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 w:rsidRPr="008211AE">
              <w:rPr>
                <w:lang w:val="pl-PL"/>
              </w:rPr>
              <w:t>Napięcie zasilania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220/230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V CA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Częstotliwość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50/60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Hz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 w:rsidRPr="008211AE">
              <w:rPr>
                <w:lang w:val="pl-PL"/>
              </w:rPr>
              <w:t>Maksymalne zużycie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600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Watt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Zakres napięcia</w:t>
            </w:r>
          </w:p>
        </w:tc>
        <w:tc>
          <w:tcPr>
            <w:tcW w:w="2690" w:type="dxa"/>
          </w:tcPr>
          <w:p w:rsidR="005813DF" w:rsidRPr="00661BFE" w:rsidRDefault="00661BFE" w:rsidP="00661BFE">
            <w:pPr>
              <w:rPr>
                <w:lang w:val="pl-PL"/>
              </w:rPr>
            </w:pPr>
            <w:r>
              <w:rPr>
                <w:lang w:val="pl-PL"/>
              </w:rPr>
              <w:t>0 – 12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Volt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Prąd maksymalny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25 A do 12 Volt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Amper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Maksymalna temp. kąpieli 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°C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5813DF">
              <w:rPr>
                <w:lang w:val="pl-PL"/>
              </w:rPr>
              <w:t>oc elementu grzejnego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150 x 3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Watt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proofErr w:type="spellStart"/>
            <w:r>
              <w:rPr>
                <w:lang w:val="pl-PL"/>
              </w:rPr>
              <w:t>Timer</w:t>
            </w:r>
            <w:proofErr w:type="spellEnd"/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0 – 99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Minuty (programowalne)</w:t>
            </w:r>
          </w:p>
        </w:tc>
      </w:tr>
      <w:tr w:rsidR="005813DF" w:rsidTr="00B5756A">
        <w:tc>
          <w:tcPr>
            <w:tcW w:w="3355" w:type="dxa"/>
            <w:shd w:val="clear" w:color="auto" w:fill="C6D9F1" w:themeFill="text2" w:themeFillTint="33"/>
          </w:tcPr>
          <w:p w:rsidR="005813DF" w:rsidRDefault="005813DF" w:rsidP="00B5756A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Maksymalna pojemność zbiornika</w:t>
            </w:r>
          </w:p>
        </w:tc>
        <w:tc>
          <w:tcPr>
            <w:tcW w:w="2690" w:type="dxa"/>
          </w:tcPr>
          <w:p w:rsidR="005813DF" w:rsidRDefault="00661BFE" w:rsidP="00B5756A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1" w:type="dxa"/>
          </w:tcPr>
          <w:p w:rsidR="005813DF" w:rsidRDefault="005813DF" w:rsidP="00B5756A">
            <w:pPr>
              <w:rPr>
                <w:lang w:val="pl-PL"/>
              </w:rPr>
            </w:pPr>
            <w:r>
              <w:rPr>
                <w:lang w:val="pl-PL"/>
              </w:rPr>
              <w:t>Litry</w:t>
            </w:r>
          </w:p>
        </w:tc>
      </w:tr>
    </w:tbl>
    <w:p w:rsidR="005813DF" w:rsidRDefault="005813DF" w:rsidP="005813DF">
      <w:pPr>
        <w:rPr>
          <w:lang w:val="pl-PL"/>
        </w:rPr>
      </w:pPr>
    </w:p>
    <w:p w:rsidR="00261E80" w:rsidRDefault="00261E80" w:rsidP="005813DF">
      <w:pPr>
        <w:rPr>
          <w:lang w:val="pl-PL"/>
        </w:rPr>
      </w:pPr>
    </w:p>
    <w:p w:rsidR="00261E80" w:rsidRDefault="00261E80" w:rsidP="005813DF">
      <w:pPr>
        <w:rPr>
          <w:lang w:val="pl-PL"/>
        </w:rPr>
      </w:pPr>
    </w:p>
    <w:p w:rsidR="00261E80" w:rsidRDefault="00261E80" w:rsidP="005813DF">
      <w:pPr>
        <w:rPr>
          <w:lang w:val="pl-PL"/>
        </w:rPr>
      </w:pPr>
    </w:p>
    <w:p w:rsidR="00261E80" w:rsidRDefault="000D4417" w:rsidP="00261E80">
      <w:pPr>
        <w:pStyle w:val="Nagwek1"/>
        <w:rPr>
          <w:lang w:val="pl-PL"/>
        </w:rPr>
      </w:pPr>
      <w:bookmarkStart w:id="15" w:name="_Toc534373499"/>
      <w:r>
        <w:rPr>
          <w:lang w:val="pl-PL"/>
        </w:rPr>
        <w:lastRenderedPageBreak/>
        <w:t>6</w:t>
      </w:r>
      <w:r w:rsidR="00261E80" w:rsidRPr="00E2746B">
        <w:rPr>
          <w:lang w:val="pl-PL"/>
        </w:rPr>
        <w:t xml:space="preserve"> </w:t>
      </w:r>
      <w:r w:rsidR="00261E80">
        <w:rPr>
          <w:lang w:val="pl-PL"/>
        </w:rPr>
        <w:t>–</w:t>
      </w:r>
      <w:r w:rsidR="00261E80" w:rsidRPr="00E2746B">
        <w:rPr>
          <w:lang w:val="pl-PL"/>
        </w:rPr>
        <w:t xml:space="preserve"> </w:t>
      </w:r>
      <w:r w:rsidR="00261E80">
        <w:rPr>
          <w:lang w:val="pl-PL"/>
        </w:rPr>
        <w:t>FUNKCJE TERMOSTATU ORAZ TRYB UŻYTKONIKA</w:t>
      </w:r>
      <w:bookmarkEnd w:id="15"/>
    </w:p>
    <w:p w:rsidR="00261E80" w:rsidRDefault="00261E80" w:rsidP="00261E80">
      <w:pPr>
        <w:pStyle w:val="Nagwek2"/>
        <w:rPr>
          <w:lang w:val="pl-PL"/>
        </w:rPr>
      </w:pPr>
      <w:bookmarkStart w:id="16" w:name="_Toc534373500"/>
      <w:r>
        <w:rPr>
          <w:lang w:val="pl-PL"/>
        </w:rPr>
        <w:t>6.1 Maszyna z czterema zbiornikami jednolitrowymi oraz maszyna z czterema zbiornikami dwulitrowy</w:t>
      </w:r>
      <w:r w:rsidR="007A7C8D">
        <w:rPr>
          <w:lang w:val="pl-PL"/>
        </w:rPr>
        <w:t xml:space="preserve">mi (symbole: </w:t>
      </w:r>
      <w:r w:rsidR="007A7C8D" w:rsidRPr="00252F98">
        <w:rPr>
          <w:lang w:val="pl-PL"/>
        </w:rPr>
        <w:t xml:space="preserve">3007068, </w:t>
      </w:r>
      <w:r w:rsidR="000442B6" w:rsidRPr="00252F98">
        <w:rPr>
          <w:lang w:val="pl-PL"/>
        </w:rPr>
        <w:t xml:space="preserve"> </w:t>
      </w:r>
      <w:r w:rsidR="00252F98" w:rsidRPr="00252F98">
        <w:rPr>
          <w:lang w:val="pl-PL"/>
        </w:rPr>
        <w:t>3007051</w:t>
      </w:r>
      <w:r w:rsidR="007A7C8D" w:rsidRPr="00252F98">
        <w:rPr>
          <w:lang w:val="pl-PL"/>
        </w:rPr>
        <w:t>)</w:t>
      </w:r>
      <w:bookmarkEnd w:id="16"/>
    </w:p>
    <w:p w:rsidR="007A7C8D" w:rsidRDefault="007A7C8D" w:rsidP="007A7C8D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056804" cy="1836115"/>
            <wp:effectExtent l="19050" t="0" r="846" b="0"/>
            <wp:docPr id="7" name="Obraz 6" descr="therm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 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632" cy="18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8D" w:rsidRPr="007A7C8D" w:rsidRDefault="007A7C8D" w:rsidP="007A7C8D">
      <w:pPr>
        <w:jc w:val="center"/>
        <w:rPr>
          <w:i/>
          <w:sz w:val="20"/>
          <w:lang w:val="pl-PL"/>
        </w:rPr>
      </w:pPr>
      <w:r w:rsidRPr="007A7C8D">
        <w:rPr>
          <w:i/>
          <w:sz w:val="20"/>
          <w:lang w:val="pl-PL"/>
        </w:rPr>
        <w:t>Termostat MH1210W pokazany powyżej jest używany w obu instalacjach galwanicznych.</w:t>
      </w:r>
    </w:p>
    <w:p w:rsidR="00261E80" w:rsidRDefault="007A7C8D" w:rsidP="005813DF">
      <w:pPr>
        <w:rPr>
          <w:lang w:val="pl-PL"/>
        </w:rPr>
      </w:pPr>
      <w:r>
        <w:rPr>
          <w:lang w:val="pl-PL"/>
        </w:rPr>
        <w:t xml:space="preserve">Przycisk włączania/wyłączania </w:t>
      </w:r>
      <w:r w:rsidRPr="007A7C8D">
        <w:rPr>
          <w:lang w:val="pl-PL"/>
        </w:rPr>
        <w:t>musi być wciśnięty na 3 sekundy, aby wyłączyć termostat i 3 sekundy, aby go włączyć. W trybie ustawień, należy nacisnąć przycisk , aby opuścić sam tryb ustawień.</w:t>
      </w:r>
    </w:p>
    <w:p w:rsidR="007A7C8D" w:rsidRDefault="007A7C8D" w:rsidP="005813DF">
      <w:pPr>
        <w:rPr>
          <w:lang w:val="pl-PL"/>
        </w:rPr>
      </w:pPr>
      <w:r>
        <w:rPr>
          <w:lang w:val="pl-PL"/>
        </w:rPr>
        <w:t>Aby wejść do ustawień, naciśnij</w:t>
      </w:r>
      <w:r w:rsidR="0069026D">
        <w:rPr>
          <w:lang w:val="pl-PL"/>
        </w:rPr>
        <w:t xml:space="preserve"> przycisk „S” przez trzy sekundy i strzałkami góra-dół wyświetlać można różne funkcje. Aby wybrać kod wciśnij guzik „S” a potem strzałkami góra-dół można zmieniać właściwości parametrów na takie jakie chcemy. Aby zapisać zmiany i wyjść naciśnij przycisk „on/</w:t>
      </w:r>
      <w:proofErr w:type="spellStart"/>
      <w:r w:rsidR="0069026D">
        <w:rPr>
          <w:lang w:val="pl-PL"/>
        </w:rPr>
        <w:t>off</w:t>
      </w:r>
      <w:proofErr w:type="spellEnd"/>
      <w:r w:rsidR="0069026D">
        <w:rPr>
          <w:lang w:val="pl-PL"/>
        </w:rPr>
        <w:t>”.</w:t>
      </w:r>
    </w:p>
    <w:p w:rsidR="0069026D" w:rsidRDefault="0069026D" w:rsidP="005813DF">
      <w:pPr>
        <w:rPr>
          <w:lang w:val="pl-PL"/>
        </w:rPr>
      </w:pPr>
      <w:r>
        <w:rPr>
          <w:lang w:val="pl-PL"/>
        </w:rPr>
        <w:t>W celu ustawienia regulacji temperatury wcisnąć przycisk „S” a potem naciskać strzałki góra-dół w celu zmiany szczegółów i automatycznie zapisać.</w:t>
      </w:r>
    </w:p>
    <w:p w:rsidR="0069026D" w:rsidRDefault="0069026D" w:rsidP="0069026D">
      <w:pPr>
        <w:pStyle w:val="Akapitzlist"/>
        <w:numPr>
          <w:ilvl w:val="0"/>
          <w:numId w:val="12"/>
        </w:numPr>
        <w:rPr>
          <w:lang w:val="pl-PL"/>
        </w:rPr>
      </w:pPr>
      <w:r w:rsidRPr="0069026D">
        <w:rPr>
          <w:lang w:val="pl-PL"/>
        </w:rPr>
        <w:t>Gdy tryb regulacji temperatury (kod HC) ustawiony jest na H (grzanie), zakres działania temperatury wynosi 2°C.</w:t>
      </w:r>
    </w:p>
    <w:p w:rsidR="00FF4F69" w:rsidRDefault="000442B6" w:rsidP="00FF4F69">
      <w:pPr>
        <w:ind w:left="708"/>
        <w:rPr>
          <w:i/>
          <w:lang w:val="pl-PL"/>
        </w:rPr>
      </w:pPr>
      <w:r>
        <w:rPr>
          <w:i/>
          <w:lang w:val="pl-PL"/>
        </w:rPr>
        <w:t>Dla przykładu:  temperatura regulacji</w:t>
      </w:r>
      <w:r w:rsidR="00FF4F69">
        <w:rPr>
          <w:i/>
          <w:lang w:val="pl-PL"/>
        </w:rPr>
        <w:t xml:space="preserve"> ustawiona jest na 40</w:t>
      </w:r>
      <w:r w:rsidR="00FF4F69">
        <w:rPr>
          <w:rFonts w:cstheme="minorHAnsi"/>
          <w:i/>
          <w:lang w:val="pl-PL"/>
        </w:rPr>
        <w:t>°</w:t>
      </w:r>
      <w:r>
        <w:rPr>
          <w:i/>
          <w:lang w:val="pl-PL"/>
        </w:rPr>
        <w:t xml:space="preserve">C, gdy temperatura otoczenia jest </w:t>
      </w:r>
      <w:r w:rsidR="00FF4F69">
        <w:rPr>
          <w:rFonts w:cstheme="minorHAnsi"/>
          <w:i/>
          <w:lang w:val="pl-PL"/>
        </w:rPr>
        <w:t>≥</w:t>
      </w:r>
      <w:r w:rsidR="00FF4F69">
        <w:rPr>
          <w:i/>
          <w:lang w:val="pl-PL"/>
        </w:rPr>
        <w:t xml:space="preserve">  ustawionej temperaturze 40</w:t>
      </w:r>
      <w:r w:rsidR="00FF4F69">
        <w:rPr>
          <w:rFonts w:cstheme="minorHAnsi"/>
          <w:i/>
          <w:lang w:val="pl-PL"/>
        </w:rPr>
        <w:t>°C</w:t>
      </w:r>
      <w:r w:rsidR="00252F98">
        <w:rPr>
          <w:i/>
          <w:lang w:val="pl-PL"/>
        </w:rPr>
        <w:t>, przekaźnik wyłączy się. K</w:t>
      </w:r>
      <w:r w:rsidR="00FF4F69">
        <w:rPr>
          <w:i/>
          <w:lang w:val="pl-PL"/>
        </w:rPr>
        <w:t xml:space="preserve">iedy temperatura otoczenia jest </w:t>
      </w:r>
      <w:r w:rsidR="00FF4F69">
        <w:rPr>
          <w:rFonts w:cstheme="minorHAnsi"/>
          <w:i/>
          <w:lang w:val="pl-PL"/>
        </w:rPr>
        <w:t>≤</w:t>
      </w:r>
      <w:r w:rsidR="00FF4F69">
        <w:rPr>
          <w:i/>
          <w:lang w:val="pl-PL"/>
        </w:rPr>
        <w:t xml:space="preserve"> 38 (40-2=38, a taki mamy zakres działania),</w:t>
      </w:r>
      <w:r w:rsidR="00252F98">
        <w:rPr>
          <w:i/>
          <w:lang w:val="pl-PL"/>
        </w:rPr>
        <w:t xml:space="preserve"> przekaźnik ponownie się włączy.</w:t>
      </w:r>
    </w:p>
    <w:p w:rsidR="00FF4F69" w:rsidRDefault="00FF4F69" w:rsidP="00252F98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Gdy tryb regulacji temperatury (kod HC) jest ustawiony na C (chłodzenie), zakres działania temperatury to 2</w:t>
      </w:r>
      <w:r>
        <w:rPr>
          <w:rFonts w:cstheme="minorHAnsi"/>
          <w:lang w:val="pl-PL"/>
        </w:rPr>
        <w:t>°</w:t>
      </w:r>
      <w:r>
        <w:rPr>
          <w:lang w:val="pl-PL"/>
        </w:rPr>
        <w:t>C</w:t>
      </w:r>
    </w:p>
    <w:p w:rsidR="00252F98" w:rsidRPr="00252F98" w:rsidRDefault="00252F98" w:rsidP="00252F98">
      <w:pPr>
        <w:pStyle w:val="Akapitzlist"/>
        <w:rPr>
          <w:lang w:val="pl-PL"/>
        </w:rPr>
      </w:pPr>
    </w:p>
    <w:p w:rsidR="00FF4F69" w:rsidRDefault="00FF4F69" w:rsidP="00FF4F69">
      <w:pPr>
        <w:pStyle w:val="Akapitzlist"/>
        <w:rPr>
          <w:i/>
          <w:lang w:val="pl-PL"/>
        </w:rPr>
      </w:pPr>
      <w:r>
        <w:rPr>
          <w:i/>
          <w:lang w:val="pl-PL"/>
        </w:rPr>
        <w:t>Dla przykładu: temperatura ustawiona jest na 40</w:t>
      </w:r>
      <w:r>
        <w:rPr>
          <w:rFonts w:cstheme="minorHAnsi"/>
          <w:i/>
          <w:lang w:val="pl-PL"/>
        </w:rPr>
        <w:t>°</w:t>
      </w:r>
      <w:r>
        <w:rPr>
          <w:i/>
          <w:lang w:val="pl-PL"/>
        </w:rPr>
        <w:t xml:space="preserve">C, kiedy temperatura otoczenia jest </w:t>
      </w:r>
      <w:r>
        <w:rPr>
          <w:rFonts w:cstheme="minorHAnsi"/>
          <w:i/>
          <w:lang w:val="pl-PL"/>
        </w:rPr>
        <w:t>≤</w:t>
      </w:r>
      <w:r>
        <w:rPr>
          <w:i/>
          <w:lang w:val="pl-PL"/>
        </w:rPr>
        <w:t xml:space="preserve"> 40</w:t>
      </w:r>
      <w:r>
        <w:rPr>
          <w:rFonts w:cstheme="minorHAnsi"/>
          <w:i/>
          <w:lang w:val="pl-PL"/>
        </w:rPr>
        <w:t>°</w:t>
      </w:r>
      <w:r>
        <w:rPr>
          <w:i/>
          <w:lang w:val="pl-PL"/>
        </w:rPr>
        <w:t>C przekaźnik włączy się</w:t>
      </w:r>
      <w:r w:rsidR="00487321">
        <w:rPr>
          <w:i/>
          <w:lang w:val="pl-PL"/>
        </w:rPr>
        <w:t xml:space="preserve"> i zacznie się obciążenie </w:t>
      </w:r>
      <w:proofErr w:type="spellStart"/>
      <w:r w:rsidR="00487321">
        <w:rPr>
          <w:i/>
          <w:lang w:val="pl-PL"/>
        </w:rPr>
        <w:t>wyściowe</w:t>
      </w:r>
      <w:proofErr w:type="spellEnd"/>
    </w:p>
    <w:p w:rsidR="00FF4F69" w:rsidRPr="00FF4F69" w:rsidRDefault="00FF4F69" w:rsidP="00FF4F69">
      <w:pPr>
        <w:rPr>
          <w:lang w:val="pl-PL"/>
        </w:rPr>
      </w:pPr>
      <w:r>
        <w:rPr>
          <w:lang w:val="pl-PL"/>
        </w:rPr>
        <w:t>Aby zablokować parametry, naciśnij strzałkę w dół przez 3 sekundy i poczekaj aż na wyświetlaczu pojawi się słowo „OFF”. To oznacza że parametr został zablokowany przez użytkownika i będzie taki sam kiedy na wyświetlaczu pojawi się „ON”.</w:t>
      </w:r>
    </w:p>
    <w:p w:rsidR="00FF4F69" w:rsidRDefault="00FF4F69" w:rsidP="00B823ED">
      <w:pPr>
        <w:rPr>
          <w:lang w:val="pl-PL"/>
        </w:rPr>
      </w:pPr>
    </w:p>
    <w:p w:rsidR="00B823ED" w:rsidRDefault="00B823ED" w:rsidP="00B823ED">
      <w:pPr>
        <w:rPr>
          <w:lang w:val="pl-PL"/>
        </w:rPr>
      </w:pPr>
    </w:p>
    <w:p w:rsidR="00B823ED" w:rsidRDefault="00B823ED" w:rsidP="00B823ED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B823ED" w:rsidTr="00487321">
        <w:tc>
          <w:tcPr>
            <w:tcW w:w="1101" w:type="dxa"/>
            <w:vAlign w:val="center"/>
          </w:tcPr>
          <w:p w:rsidR="00B823ED" w:rsidRPr="00487321" w:rsidRDefault="00B823ED" w:rsidP="00487321">
            <w:pPr>
              <w:jc w:val="center"/>
              <w:rPr>
                <w:b/>
                <w:lang w:val="pl-PL"/>
              </w:rPr>
            </w:pPr>
            <w:r w:rsidRPr="00487321">
              <w:rPr>
                <w:b/>
                <w:lang w:val="pl-PL"/>
              </w:rPr>
              <w:lastRenderedPageBreak/>
              <w:t>Kod</w:t>
            </w:r>
          </w:p>
        </w:tc>
        <w:tc>
          <w:tcPr>
            <w:tcW w:w="3505" w:type="dxa"/>
            <w:vAlign w:val="center"/>
          </w:tcPr>
          <w:p w:rsidR="00B823ED" w:rsidRPr="00487321" w:rsidRDefault="00B823ED" w:rsidP="00487321">
            <w:pPr>
              <w:jc w:val="center"/>
              <w:rPr>
                <w:b/>
                <w:lang w:val="pl-PL"/>
              </w:rPr>
            </w:pPr>
            <w:r w:rsidRPr="00487321">
              <w:rPr>
                <w:b/>
                <w:lang w:val="pl-PL"/>
              </w:rPr>
              <w:t>Znaczenie</w:t>
            </w:r>
          </w:p>
        </w:tc>
        <w:tc>
          <w:tcPr>
            <w:tcW w:w="2303" w:type="dxa"/>
            <w:vAlign w:val="center"/>
          </w:tcPr>
          <w:p w:rsidR="00B823ED" w:rsidRPr="00487321" w:rsidRDefault="00B823ED" w:rsidP="00487321">
            <w:pPr>
              <w:jc w:val="center"/>
              <w:rPr>
                <w:b/>
                <w:lang w:val="pl-PL"/>
              </w:rPr>
            </w:pPr>
            <w:r w:rsidRPr="00487321">
              <w:rPr>
                <w:b/>
                <w:lang w:val="pl-PL"/>
              </w:rPr>
              <w:t>Wyjaśnienie</w:t>
            </w:r>
          </w:p>
        </w:tc>
        <w:tc>
          <w:tcPr>
            <w:tcW w:w="2303" w:type="dxa"/>
            <w:vAlign w:val="center"/>
          </w:tcPr>
          <w:p w:rsidR="00B823ED" w:rsidRPr="00487321" w:rsidRDefault="00B823ED" w:rsidP="00487321">
            <w:pPr>
              <w:jc w:val="center"/>
              <w:rPr>
                <w:b/>
                <w:lang w:val="pl-PL"/>
              </w:rPr>
            </w:pPr>
            <w:r w:rsidRPr="00487321">
              <w:rPr>
                <w:b/>
                <w:lang w:val="pl-PL"/>
              </w:rPr>
              <w:t>Jednostka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HC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Grzanie/Chłodzenie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Kontrola termostatu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 – Grzanie</w:t>
            </w:r>
          </w:p>
          <w:p w:rsidR="00487321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 – Chłodzenie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Obszar działania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Różnica temperatury pomiędzy stanem on i </w:t>
            </w:r>
            <w:proofErr w:type="spellStart"/>
            <w:r>
              <w:rPr>
                <w:lang w:val="pl-PL"/>
              </w:rPr>
              <w:t>off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2/</w:t>
            </w: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LS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Ustaw niższą granicę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Można ustawić niższą granice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0/</w:t>
            </w: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HS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Ustaw wyższą granicę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Można ustawić wyższą granicę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70/</w:t>
            </w: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PU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Opóźnienie startu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Zatrzymuje </w:t>
            </w:r>
            <w:r w:rsidRPr="00252F98">
              <w:rPr>
                <w:lang w:val="pl-PL"/>
              </w:rPr>
              <w:t>obciążenie</w:t>
            </w:r>
            <w:r>
              <w:rPr>
                <w:lang w:val="pl-PL"/>
              </w:rPr>
              <w:t xml:space="preserve"> aż do następnego interwału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+1 minuta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CA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Korekta temperatury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-10~10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</w:tr>
      <w:tr w:rsidR="00B823ED" w:rsidTr="00487321">
        <w:tc>
          <w:tcPr>
            <w:tcW w:w="1101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AT</w:t>
            </w:r>
          </w:p>
        </w:tc>
        <w:tc>
          <w:tcPr>
            <w:tcW w:w="3505" w:type="dxa"/>
            <w:vAlign w:val="center"/>
          </w:tcPr>
          <w:p w:rsidR="00B823ED" w:rsidRDefault="00B823ED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Zatrzymanie czasu na </w:t>
            </w:r>
            <w:r w:rsidRPr="00252F98">
              <w:rPr>
                <w:lang w:val="pl-PL"/>
              </w:rPr>
              <w:t>obciążeniu wyjściowym</w:t>
            </w:r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Domyślnie: </w:t>
            </w:r>
            <w:proofErr w:type="spellStart"/>
            <w:r>
              <w:rPr>
                <w:lang w:val="pl-PL"/>
              </w:rPr>
              <w:t>off</w:t>
            </w:r>
            <w:proofErr w:type="spellEnd"/>
          </w:p>
        </w:tc>
        <w:tc>
          <w:tcPr>
            <w:tcW w:w="2303" w:type="dxa"/>
            <w:vAlign w:val="center"/>
          </w:tcPr>
          <w:p w:rsidR="00B823ED" w:rsidRDefault="00487321" w:rsidP="004873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minuty</w:t>
            </w:r>
          </w:p>
        </w:tc>
      </w:tr>
    </w:tbl>
    <w:p w:rsidR="00B823ED" w:rsidRDefault="00B823ED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823ED">
      <w:pPr>
        <w:rPr>
          <w:lang w:val="pl-PL"/>
        </w:rPr>
      </w:pPr>
    </w:p>
    <w:p w:rsidR="00B43405" w:rsidRDefault="00B43405" w:rsidP="00B43405">
      <w:pPr>
        <w:pStyle w:val="Nagwek2"/>
        <w:rPr>
          <w:lang w:val="pl-PL"/>
        </w:rPr>
      </w:pPr>
      <w:bookmarkStart w:id="17" w:name="_Toc534373501"/>
      <w:r>
        <w:rPr>
          <w:lang w:val="pl-PL"/>
        </w:rPr>
        <w:lastRenderedPageBreak/>
        <w:t>6.2 Maszyna z sześcioma zbiornikami dwulitrowymi (symbol: 3007054)</w:t>
      </w:r>
      <w:bookmarkEnd w:id="17"/>
    </w:p>
    <w:p w:rsidR="00B43405" w:rsidRDefault="00B43405" w:rsidP="00B43405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040886" cy="1937149"/>
            <wp:effectExtent l="19050" t="0" r="0" b="0"/>
            <wp:docPr id="8" name="Obraz 7" descr="therm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 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421" cy="19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05" w:rsidRDefault="00B43405" w:rsidP="00B43405">
      <w:pPr>
        <w:jc w:val="center"/>
        <w:rPr>
          <w:lang w:val="pl-PL"/>
        </w:rPr>
      </w:pPr>
      <w:r>
        <w:rPr>
          <w:lang w:val="pl-PL"/>
        </w:rPr>
        <w:t>Ten termostat jest zainstalowany w maszynie galwanicznej.</w:t>
      </w:r>
    </w:p>
    <w:p w:rsidR="00B43405" w:rsidRDefault="00D20C8A" w:rsidP="00B43405">
      <w:pPr>
        <w:rPr>
          <w:lang w:val="pl-PL"/>
        </w:rPr>
      </w:pPr>
      <w:r w:rsidRPr="00D20C8A">
        <w:rPr>
          <w:lang w:val="pl-PL"/>
        </w:rPr>
        <w:t>Maszyna dostarczana jest z ustawieniem granicy temperatury grzewczej na 15°C i parametrami roboczymi już ustawionymi zgodnie z poniższą tabelą.</w:t>
      </w:r>
    </w:p>
    <w:p w:rsidR="00252F98" w:rsidRDefault="00D20C8A" w:rsidP="00D20C8A">
      <w:pPr>
        <w:rPr>
          <w:lang w:val="pl-PL"/>
        </w:rPr>
      </w:pPr>
      <w:r w:rsidRPr="00D20C8A">
        <w:rPr>
          <w:lang w:val="pl-PL"/>
        </w:rPr>
        <w:t xml:space="preserve">Aby ustawić granicę temperatury potrzebnej do obróbki, należy nacisnąć raz przycisk "set" i ustawić żądaną temperaturę za pomocą przycisków strzałek lewej stronie. </w:t>
      </w:r>
    </w:p>
    <w:p w:rsidR="00D20C8A" w:rsidRDefault="00D20C8A" w:rsidP="00D20C8A">
      <w:pPr>
        <w:rPr>
          <w:lang w:val="pl-PL"/>
        </w:rPr>
      </w:pPr>
      <w:r w:rsidRPr="00D20C8A">
        <w:rPr>
          <w:lang w:val="pl-PL"/>
        </w:rPr>
        <w:t>Świecący się wskaźnik ON wskazuje fazę grzania.</w:t>
      </w:r>
    </w:p>
    <w:p w:rsidR="00D20C8A" w:rsidRDefault="00D20C8A" w:rsidP="00D20C8A">
      <w:pPr>
        <w:rPr>
          <w:lang w:val="pl-PL"/>
        </w:rPr>
      </w:pPr>
      <w:r w:rsidRPr="00D20C8A">
        <w:rPr>
          <w:lang w:val="pl-PL"/>
        </w:rPr>
        <w:t>Przytrzymując wciśnięty przycisk "set" przez ponad 4 sekundy, aktywujesz "menu funkcyjne".  Przyciskami strzałek można wybrać funkcję, która ma być zmieniona i naciskając przycisk "set" równocześnie z przyciskami strzałek, można zmienić parametry wybranej funkcji.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D20C8A" w:rsidTr="00D20C8A">
        <w:tc>
          <w:tcPr>
            <w:tcW w:w="675" w:type="dxa"/>
            <w:vAlign w:val="center"/>
          </w:tcPr>
          <w:p w:rsidR="00D20C8A" w:rsidRPr="00D20C8A" w:rsidRDefault="00D20C8A" w:rsidP="00D20C8A">
            <w:pPr>
              <w:jc w:val="center"/>
              <w:rPr>
                <w:b/>
                <w:lang w:val="pl-PL"/>
              </w:rPr>
            </w:pPr>
            <w:r w:rsidRPr="00D20C8A">
              <w:rPr>
                <w:b/>
                <w:lang w:val="pl-PL"/>
              </w:rPr>
              <w:t>Kod</w:t>
            </w:r>
          </w:p>
        </w:tc>
        <w:tc>
          <w:tcPr>
            <w:tcW w:w="3009" w:type="dxa"/>
            <w:vAlign w:val="center"/>
          </w:tcPr>
          <w:p w:rsidR="00D20C8A" w:rsidRPr="00D20C8A" w:rsidRDefault="00D20C8A" w:rsidP="00D20C8A">
            <w:pPr>
              <w:jc w:val="center"/>
              <w:rPr>
                <w:b/>
                <w:lang w:val="pl-PL"/>
              </w:rPr>
            </w:pPr>
            <w:r w:rsidRPr="00D20C8A">
              <w:rPr>
                <w:b/>
                <w:lang w:val="pl-PL"/>
              </w:rPr>
              <w:t>Funkcja menu</w:t>
            </w:r>
          </w:p>
        </w:tc>
        <w:tc>
          <w:tcPr>
            <w:tcW w:w="1842" w:type="dxa"/>
            <w:vAlign w:val="center"/>
          </w:tcPr>
          <w:p w:rsidR="00D20C8A" w:rsidRPr="00D20C8A" w:rsidRDefault="00D20C8A" w:rsidP="00D20C8A">
            <w:pPr>
              <w:jc w:val="center"/>
              <w:rPr>
                <w:b/>
                <w:lang w:val="pl-PL"/>
              </w:rPr>
            </w:pPr>
            <w:r w:rsidRPr="00D20C8A">
              <w:rPr>
                <w:b/>
                <w:lang w:val="pl-PL"/>
              </w:rPr>
              <w:t>Granice</w:t>
            </w:r>
          </w:p>
        </w:tc>
        <w:tc>
          <w:tcPr>
            <w:tcW w:w="1843" w:type="dxa"/>
            <w:vAlign w:val="center"/>
          </w:tcPr>
          <w:p w:rsidR="00D20C8A" w:rsidRPr="00D20C8A" w:rsidRDefault="00D20C8A" w:rsidP="00D20C8A">
            <w:pPr>
              <w:jc w:val="center"/>
              <w:rPr>
                <w:b/>
                <w:lang w:val="pl-PL"/>
              </w:rPr>
            </w:pPr>
            <w:r w:rsidRPr="00D20C8A">
              <w:rPr>
                <w:b/>
                <w:lang w:val="pl-PL"/>
              </w:rPr>
              <w:t>Jednostki</w:t>
            </w:r>
          </w:p>
        </w:tc>
        <w:tc>
          <w:tcPr>
            <w:tcW w:w="1843" w:type="dxa"/>
            <w:vAlign w:val="center"/>
          </w:tcPr>
          <w:p w:rsidR="00D20C8A" w:rsidRPr="00D20C8A" w:rsidRDefault="00D20C8A" w:rsidP="00D20C8A">
            <w:pPr>
              <w:jc w:val="center"/>
              <w:rPr>
                <w:b/>
                <w:lang w:val="pl-PL"/>
              </w:rPr>
            </w:pPr>
            <w:r w:rsidRPr="00D20C8A">
              <w:rPr>
                <w:b/>
                <w:lang w:val="pl-PL"/>
              </w:rPr>
              <w:t>Ustawienie</w:t>
            </w: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HC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Tryb pracy</w:t>
            </w:r>
            <w:r>
              <w:rPr>
                <w:lang w:val="pl-PL"/>
              </w:rPr>
              <w:br/>
              <w:t>C: Chłodzenie, H: Grzanie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 – H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</w:t>
            </w: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Histereza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 – 15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LS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Ustawienie temperatury min.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-40 – SP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-40</w:t>
            </w: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HS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Ustawienie temperatury </w:t>
            </w:r>
            <w:proofErr w:type="spellStart"/>
            <w:r>
              <w:rPr>
                <w:lang w:val="pl-PL"/>
              </w:rPr>
              <w:t>max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SP – 99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CA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 w:rsidRPr="00D20C8A">
              <w:rPr>
                <w:lang w:val="pl-PL"/>
              </w:rPr>
              <w:t>Kalibracja sondy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-7 + 7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Pt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 w:rsidRPr="00D20C8A">
              <w:rPr>
                <w:lang w:val="pl-PL"/>
              </w:rPr>
              <w:t>Czas włączenia grzałki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 – 7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Minuty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D20C8A" w:rsidTr="00D20C8A">
        <w:tc>
          <w:tcPr>
            <w:tcW w:w="675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SP</w:t>
            </w:r>
          </w:p>
        </w:tc>
        <w:tc>
          <w:tcPr>
            <w:tcW w:w="3009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 w:rsidRPr="00D20C8A">
              <w:rPr>
                <w:lang w:val="pl-PL"/>
              </w:rPr>
              <w:t>Temperatura zadana</w:t>
            </w:r>
          </w:p>
        </w:tc>
        <w:tc>
          <w:tcPr>
            <w:tcW w:w="1842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LS - HS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°</w:t>
            </w:r>
            <w:r>
              <w:rPr>
                <w:lang w:val="pl-PL"/>
              </w:rPr>
              <w:t>C</w:t>
            </w:r>
          </w:p>
        </w:tc>
        <w:tc>
          <w:tcPr>
            <w:tcW w:w="1843" w:type="dxa"/>
            <w:vAlign w:val="center"/>
          </w:tcPr>
          <w:p w:rsidR="00D20C8A" w:rsidRDefault="00D20C8A" w:rsidP="00D20C8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-40</w:t>
            </w:r>
          </w:p>
        </w:tc>
      </w:tr>
    </w:tbl>
    <w:p w:rsidR="00D20C8A" w:rsidRDefault="00D20C8A" w:rsidP="00D20C8A">
      <w:pPr>
        <w:rPr>
          <w:lang w:val="pl-PL"/>
        </w:rPr>
      </w:pPr>
    </w:p>
    <w:p w:rsidR="00B5756A" w:rsidRDefault="00B5756A" w:rsidP="00D20C8A">
      <w:pPr>
        <w:rPr>
          <w:lang w:val="pl-PL"/>
        </w:rPr>
      </w:pPr>
    </w:p>
    <w:p w:rsidR="00B5756A" w:rsidRDefault="00B5756A" w:rsidP="00D20C8A">
      <w:pPr>
        <w:rPr>
          <w:lang w:val="pl-PL"/>
        </w:rPr>
      </w:pPr>
    </w:p>
    <w:p w:rsidR="00B5756A" w:rsidRDefault="00B5756A" w:rsidP="00D20C8A">
      <w:pPr>
        <w:rPr>
          <w:lang w:val="pl-PL"/>
        </w:rPr>
      </w:pPr>
    </w:p>
    <w:p w:rsidR="00B5756A" w:rsidRDefault="00B5756A" w:rsidP="00D20C8A">
      <w:pPr>
        <w:rPr>
          <w:lang w:val="pl-PL"/>
        </w:rPr>
      </w:pPr>
    </w:p>
    <w:p w:rsidR="00B5756A" w:rsidRDefault="00B5756A" w:rsidP="00D20C8A">
      <w:pPr>
        <w:rPr>
          <w:lang w:val="pl-PL"/>
        </w:rPr>
      </w:pPr>
    </w:p>
    <w:p w:rsidR="00B5756A" w:rsidRDefault="00B5756A" w:rsidP="00D20C8A">
      <w:pPr>
        <w:rPr>
          <w:lang w:val="pl-PL"/>
        </w:rPr>
      </w:pPr>
    </w:p>
    <w:p w:rsidR="00B5756A" w:rsidRPr="00B5756A" w:rsidRDefault="00B5756A" w:rsidP="007E0AE8">
      <w:pPr>
        <w:pStyle w:val="Nagwek1"/>
        <w:rPr>
          <w:lang w:val="pl-PL"/>
        </w:rPr>
      </w:pPr>
      <w:bookmarkStart w:id="18" w:name="_Toc534373502"/>
      <w:r>
        <w:rPr>
          <w:lang w:val="pl-PL"/>
        </w:rPr>
        <w:lastRenderedPageBreak/>
        <w:t>7</w:t>
      </w:r>
      <w:r w:rsidRPr="00E2746B">
        <w:rPr>
          <w:lang w:val="pl-PL"/>
        </w:rPr>
        <w:t xml:space="preserve"> </w:t>
      </w:r>
      <w:r>
        <w:rPr>
          <w:lang w:val="pl-PL"/>
        </w:rPr>
        <w:t>–</w:t>
      </w:r>
      <w:r w:rsidRPr="00E2746B">
        <w:rPr>
          <w:lang w:val="pl-PL"/>
        </w:rPr>
        <w:t xml:space="preserve"> </w:t>
      </w:r>
      <w:r>
        <w:rPr>
          <w:lang w:val="pl-PL"/>
        </w:rPr>
        <w:t>UŻYTKOWANIE MASZYNY</w:t>
      </w:r>
      <w:bookmarkEnd w:id="18"/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>Maszyna została zbudowana do powlekania rodem biżuterii, zegarków jubilerskich, mechaniki precyzyjnej.</w:t>
      </w:r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>Maszyna jest obsługiwana za pomocą elementów sterujących i w sytuacji awaryjnej może być w każdej chwili zakończona przez przekręcenie przełącznika głównego (czerwony) na "O".</w:t>
      </w:r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>Podczas pracy maszyny należy uruchomić system odciągowy i odprowadzania spalin (w miejscu pracy musi być zainstalowany okap kuchenny).</w:t>
      </w:r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>Użytkownik musi nosić odzież ochronną, taką jak okulary i rękawice oraz wszelkie inne elementy wymagane przez specyfikacje techniczne elementów stosowanych w kąpielach galwanicznych.</w:t>
      </w:r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>Operator nie może ingerować w maszynę.  Stosować wyłącznie rozwiązania galwaniczne dostarczone przez producenta.</w:t>
      </w:r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 xml:space="preserve">Nie wkładać przedmiotów i/lub nadmiaru płynu do zbiorników, ponieważ może to spowodować wyciek cieczy korozyjnej i toksycznej. W takim przypadku należy dokładnie przestrzegać instrukcji zawartych w arkuszach danych technicznych produktu, a w każdym przypadku dokładnie i natychmiast oczyścić uszkodzone powierzchnie.  Aby oczyścić brudne powierzchnie za pomocą płynów galwanicznych, operator musi użyć odpowiedniego sprzętu ochrony osobistej (rękawice, fartuchy, gogle, maski chroniące drogi oddechowe). </w:t>
      </w:r>
    </w:p>
    <w:p w:rsidR="00B5756A" w:rsidRPr="00A83469" w:rsidRDefault="00B5756A" w:rsidP="00B5756A">
      <w:pPr>
        <w:pStyle w:val="Bezodstpw"/>
        <w:rPr>
          <w:sz w:val="24"/>
          <w:lang w:val="pl-PL"/>
        </w:rPr>
      </w:pPr>
      <w:r w:rsidRPr="00A83469">
        <w:rPr>
          <w:sz w:val="24"/>
          <w:lang w:val="pl-PL"/>
        </w:rPr>
        <w:t>Podłączyć maszynę do instalacji elektrycznej zgodnie z przepisami prawa.  Zużyte ciecze galwaniczne należy utylizować zgodnie z instrukcjami podanymi w kartach danych technicznych stosowanych roztworów.</w:t>
      </w:r>
    </w:p>
    <w:p w:rsidR="005739E1" w:rsidRDefault="005739E1" w:rsidP="00B5756A">
      <w:pPr>
        <w:pStyle w:val="Bezodstpw"/>
        <w:rPr>
          <w:lang w:val="pl-PL"/>
        </w:rPr>
      </w:pPr>
    </w:p>
    <w:p w:rsidR="005739E1" w:rsidRDefault="005739E1" w:rsidP="00B5756A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>Aby uzyskać doskonały rezultat, należy wykonać następujące kroki operacyjne: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1) odtłuszczanie ultradźwiękowe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2) płukanie w bieżącej wodzie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3) odtłuszczanie elektrolityczne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4) płukanie w bieżącej wodzie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5) płukanie w wodzie zdematerializowanej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6. neutralizacja / aktywacja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7) płukanie w bieżącej wodzie 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8) płukanie w wodzie zdematerializowanej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9) obróbka galwaniczna 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10) płukanie w bieżącej wodzie </w:t>
      </w:r>
    </w:p>
    <w:p w:rsidR="005739E1" w:rsidRP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11) płukanie w wodzie zdematerializowanej </w:t>
      </w:r>
    </w:p>
    <w:p w:rsidR="005739E1" w:rsidRDefault="005739E1" w:rsidP="005739E1">
      <w:pPr>
        <w:pStyle w:val="Bezodstpw"/>
        <w:rPr>
          <w:b/>
          <w:sz w:val="24"/>
          <w:lang w:val="pl-PL"/>
        </w:rPr>
      </w:pPr>
      <w:r w:rsidRPr="005739E1">
        <w:rPr>
          <w:b/>
          <w:sz w:val="24"/>
          <w:lang w:val="pl-PL"/>
        </w:rPr>
        <w:t xml:space="preserve">12) suszenie  </w:t>
      </w:r>
    </w:p>
    <w:p w:rsidR="005739E1" w:rsidRDefault="005739E1" w:rsidP="005739E1">
      <w:pPr>
        <w:pStyle w:val="Bezodstpw"/>
        <w:rPr>
          <w:b/>
          <w:sz w:val="24"/>
          <w:lang w:val="pl-PL"/>
        </w:rPr>
      </w:pPr>
    </w:p>
    <w:p w:rsidR="005739E1" w:rsidRDefault="005739E1" w:rsidP="005739E1">
      <w:pPr>
        <w:pStyle w:val="Bezodstpw"/>
        <w:rPr>
          <w:sz w:val="24"/>
          <w:lang w:val="pl-PL"/>
        </w:rPr>
      </w:pPr>
      <w:r w:rsidRPr="005739E1">
        <w:rPr>
          <w:sz w:val="24"/>
          <w:lang w:val="pl-PL"/>
        </w:rPr>
        <w:t>Wstępne przygotowanie obiektów do galwanizacji wymaga starannego czyszczenia ich przy użyciu myjek ultradźwiękowych i płukania (wyżej wymienione czynności obsługi 1 i 2).</w:t>
      </w:r>
    </w:p>
    <w:p w:rsidR="00FB320D" w:rsidRDefault="00FB320D" w:rsidP="005739E1">
      <w:pPr>
        <w:pStyle w:val="Bezodstpw"/>
        <w:rPr>
          <w:sz w:val="24"/>
          <w:lang w:val="pl-PL"/>
        </w:rPr>
      </w:pPr>
    </w:p>
    <w:p w:rsidR="00FB320D" w:rsidRDefault="00FB320D" w:rsidP="00FB320D">
      <w:pPr>
        <w:pStyle w:val="Bezodstpw"/>
        <w:rPr>
          <w:sz w:val="24"/>
          <w:lang w:val="pl-PL"/>
        </w:rPr>
      </w:pPr>
      <w:r w:rsidRPr="00FB320D">
        <w:rPr>
          <w:sz w:val="24"/>
          <w:lang w:val="pl-PL"/>
        </w:rPr>
        <w:t xml:space="preserve">W przypadku odtłuszczania obiektów zamiast (odtłuszczanie elektrolityczne), należy zasilić maszynę doprowadzając główny przełącznik w pozycję "I" i sprawdzić, czy przełącznik czasowy znajduje się w pozycji "I" lub "II" w zależności od tego, czy chcesz użyć </w:t>
      </w:r>
      <w:proofErr w:type="spellStart"/>
      <w:r w:rsidRPr="00FB320D">
        <w:rPr>
          <w:sz w:val="24"/>
          <w:lang w:val="pl-PL"/>
        </w:rPr>
        <w:t>timera</w:t>
      </w:r>
      <w:proofErr w:type="spellEnd"/>
      <w:r w:rsidRPr="00FB320D">
        <w:rPr>
          <w:sz w:val="24"/>
          <w:lang w:val="pl-PL"/>
        </w:rPr>
        <w:t xml:space="preserve">, czy nie.  Następnie powiesić obiekt na odpowiednim haku elektrody ujemnej (katoda) i umieścić obiekt w kąpieli galwanicznej do odtłuszczania w zbiorniku 1 (rys.1,2,3).  Po upływie żądanego czasu należy usunąć obiekty z odtłuszczania i przejść do etapów płukania i neutralizacji (powyżej czynności 3, 4, 5, 6, 7, 8). </w:t>
      </w:r>
    </w:p>
    <w:p w:rsidR="00FB320D" w:rsidRPr="00FB320D" w:rsidRDefault="00FB320D" w:rsidP="007E0AE8">
      <w:pPr>
        <w:pStyle w:val="Nagwek1"/>
        <w:rPr>
          <w:lang w:val="pl-PL"/>
        </w:rPr>
      </w:pPr>
      <w:bookmarkStart w:id="19" w:name="_Toc534373503"/>
      <w:r>
        <w:rPr>
          <w:lang w:val="pl-PL"/>
        </w:rPr>
        <w:lastRenderedPageBreak/>
        <w:t>8</w:t>
      </w:r>
      <w:r w:rsidRPr="00E2746B">
        <w:rPr>
          <w:lang w:val="pl-PL"/>
        </w:rPr>
        <w:t xml:space="preserve"> </w:t>
      </w:r>
      <w:r>
        <w:rPr>
          <w:lang w:val="pl-PL"/>
        </w:rPr>
        <w:t>–</w:t>
      </w:r>
      <w:r w:rsidRPr="00E2746B">
        <w:rPr>
          <w:lang w:val="pl-PL"/>
        </w:rPr>
        <w:t xml:space="preserve"> </w:t>
      </w:r>
      <w:r w:rsidRPr="00FB320D">
        <w:rPr>
          <w:lang w:val="pl-PL"/>
        </w:rPr>
        <w:t>OBSŁUGA I TRANSPORT MASZYN</w:t>
      </w:r>
      <w:bookmarkEnd w:id="19"/>
    </w:p>
    <w:p w:rsidR="00FB320D" w:rsidRPr="00FB320D" w:rsidRDefault="00FB320D" w:rsidP="00FB320D">
      <w:pPr>
        <w:pStyle w:val="Bezodstpw"/>
        <w:rPr>
          <w:lang w:val="pl-PL"/>
        </w:rPr>
      </w:pPr>
      <w:r w:rsidRPr="00FB320D">
        <w:rPr>
          <w:lang w:val="pl-PL"/>
        </w:rPr>
        <w:t>Ka</w:t>
      </w:r>
      <w:r>
        <w:rPr>
          <w:lang w:val="pl-PL"/>
        </w:rPr>
        <w:t>żda maszyna ma wymiary i ciężar</w:t>
      </w:r>
      <w:r w:rsidRPr="00FB320D">
        <w:rPr>
          <w:lang w:val="pl-PL"/>
        </w:rPr>
        <w:t>,</w:t>
      </w:r>
      <w:r>
        <w:rPr>
          <w:lang w:val="pl-PL"/>
        </w:rPr>
        <w:t xml:space="preserve"> dzięki którym </w:t>
      </w:r>
      <w:r w:rsidRPr="00FB320D">
        <w:rPr>
          <w:lang w:val="pl-PL"/>
        </w:rPr>
        <w:t>można w prosty sposób przesuwać za pomocą odpo</w:t>
      </w:r>
      <w:r>
        <w:rPr>
          <w:lang w:val="pl-PL"/>
        </w:rPr>
        <w:t xml:space="preserve">wiednich wózków mechanicznych. </w:t>
      </w:r>
    </w:p>
    <w:p w:rsidR="00FB320D" w:rsidRPr="00FB320D" w:rsidRDefault="00FB320D" w:rsidP="00FB320D">
      <w:pPr>
        <w:pStyle w:val="Bezodstpw"/>
        <w:rPr>
          <w:lang w:val="pl-PL"/>
        </w:rPr>
      </w:pPr>
      <w:r w:rsidRPr="00FB320D">
        <w:rPr>
          <w:lang w:val="pl-PL"/>
        </w:rPr>
        <w:t>Transport</w:t>
      </w:r>
      <w:r>
        <w:rPr>
          <w:lang w:val="pl-PL"/>
        </w:rPr>
        <w:t>owanie</w:t>
      </w:r>
      <w:r w:rsidRPr="00FB320D">
        <w:rPr>
          <w:lang w:val="pl-PL"/>
        </w:rPr>
        <w:t xml:space="preserve"> maszyny </w:t>
      </w:r>
      <w:r>
        <w:rPr>
          <w:lang w:val="pl-PL"/>
        </w:rPr>
        <w:t xml:space="preserve">powinno odbywać się </w:t>
      </w:r>
      <w:r w:rsidRPr="00FB320D">
        <w:rPr>
          <w:lang w:val="pl-PL"/>
        </w:rPr>
        <w:t xml:space="preserve">poprzez umieszczenie jej w oryginalnym opakowaniu lub w odpowiednim opakowaniu ze styropianowymi częściami wewnątrz i zadbanie o transport z górną częścią maszyny skierowaną do góry. </w:t>
      </w:r>
    </w:p>
    <w:p w:rsidR="00FB320D" w:rsidRPr="00FB320D" w:rsidRDefault="00FB320D" w:rsidP="00FB320D">
      <w:pPr>
        <w:pStyle w:val="Bezodstpw"/>
        <w:rPr>
          <w:lang w:val="pl-PL"/>
        </w:rPr>
      </w:pPr>
      <w:r w:rsidRPr="00FB320D">
        <w:rPr>
          <w:lang w:val="pl-PL"/>
        </w:rPr>
        <w:t xml:space="preserve">W przypadku </w:t>
      </w:r>
      <w:r>
        <w:rPr>
          <w:lang w:val="pl-PL"/>
        </w:rPr>
        <w:t>załadunku</w:t>
      </w:r>
      <w:r w:rsidRPr="00FB320D">
        <w:rPr>
          <w:lang w:val="pl-PL"/>
        </w:rPr>
        <w:t xml:space="preserve"> należy postępować w ten sam sposób, używając wózka widłowego odpowiedniego do transportu rzeczy. Załadunek odbywa się wyłącznie w opakowaniu maszyny, bez umieszczania </w:t>
      </w:r>
      <w:r>
        <w:rPr>
          <w:lang w:val="pl-PL"/>
        </w:rPr>
        <w:t>jej z</w:t>
      </w:r>
      <w:r w:rsidRPr="00FB320D">
        <w:rPr>
          <w:lang w:val="pl-PL"/>
        </w:rPr>
        <w:t xml:space="preserve"> innymi przedmiotami, ponieważ mogą one </w:t>
      </w:r>
      <w:r>
        <w:rPr>
          <w:lang w:val="pl-PL"/>
        </w:rPr>
        <w:t xml:space="preserve">uszkodzić maszynę i/lub spaść. </w:t>
      </w:r>
    </w:p>
    <w:p w:rsidR="00FB320D" w:rsidRPr="007E0AE8" w:rsidRDefault="00FB320D" w:rsidP="00FB320D">
      <w:pPr>
        <w:pStyle w:val="Bezodstpw"/>
        <w:rPr>
          <w:lang w:val="pl-PL"/>
        </w:rPr>
      </w:pPr>
      <w:r w:rsidRPr="00FB320D">
        <w:rPr>
          <w:lang w:val="pl-PL"/>
        </w:rPr>
        <w:t>Nie ładować maszyny na inne przedmioty, ponieważ w sytuacji transport</w:t>
      </w:r>
      <w:r>
        <w:rPr>
          <w:lang w:val="pl-PL"/>
        </w:rPr>
        <w:t>owej może wystąpić niebezpieczne zachwianie równowagi</w:t>
      </w:r>
      <w:r w:rsidRPr="00FB320D">
        <w:rPr>
          <w:lang w:val="pl-PL"/>
        </w:rPr>
        <w:t>. Przed rozpoczęciem transportu sprawdzić, czy wszystkie części maszyny są bezpieczne i/lub nie mogą się poruszać podczas transportu.</w:t>
      </w:r>
    </w:p>
    <w:p w:rsidR="007E0AE8" w:rsidRDefault="007E0AE8" w:rsidP="007E0AE8">
      <w:pPr>
        <w:pStyle w:val="Nagwek1"/>
        <w:rPr>
          <w:lang w:val="pl-PL"/>
        </w:rPr>
      </w:pPr>
      <w:bookmarkStart w:id="20" w:name="_Toc534373504"/>
      <w:r>
        <w:rPr>
          <w:lang w:val="pl-PL"/>
        </w:rPr>
        <w:t>9</w:t>
      </w:r>
      <w:r w:rsidRPr="00E2746B">
        <w:rPr>
          <w:lang w:val="pl-PL"/>
        </w:rPr>
        <w:t xml:space="preserve"> </w:t>
      </w:r>
      <w:r>
        <w:rPr>
          <w:lang w:val="pl-PL"/>
        </w:rPr>
        <w:t>– INSTALACJA MASZYNY</w:t>
      </w:r>
      <w:bookmarkEnd w:id="20"/>
    </w:p>
    <w:p w:rsidR="007E0AE8" w:rsidRDefault="007E0AE8" w:rsidP="00FB320D">
      <w:pPr>
        <w:pStyle w:val="Bezodstpw"/>
        <w:rPr>
          <w:sz w:val="24"/>
          <w:lang w:val="pl-PL"/>
        </w:rPr>
      </w:pPr>
      <w:r w:rsidRPr="007E0AE8">
        <w:rPr>
          <w:sz w:val="24"/>
          <w:lang w:val="pl-PL"/>
        </w:rPr>
        <w:t>Każda maszyna może pracować bezpiecznie i z najlepszymi wynikami, jeśli jest prawidłowo zainstalowana w miejscu pracy.</w:t>
      </w:r>
    </w:p>
    <w:p w:rsidR="007E0AE8" w:rsidRDefault="007E0AE8" w:rsidP="00FB320D">
      <w:pPr>
        <w:pStyle w:val="Bezodstpw"/>
        <w:rPr>
          <w:sz w:val="24"/>
          <w:lang w:val="pl-PL"/>
        </w:rPr>
      </w:pPr>
      <w:r w:rsidRPr="007E0AE8">
        <w:rPr>
          <w:sz w:val="24"/>
          <w:lang w:val="pl-PL"/>
        </w:rPr>
        <w:t>Każda maszyna jest dostarczana bez części zablokowanych, więc nie jest wymagane usuwanie blokad.  Maszyna musi być umieszczona na idealnie płaskiej powierzchni, na czystym, suchym podłożu.</w:t>
      </w:r>
    </w:p>
    <w:p w:rsidR="007E0AE8" w:rsidRDefault="007E0AE8" w:rsidP="00FB320D">
      <w:pPr>
        <w:pStyle w:val="Bezodstpw"/>
        <w:rPr>
          <w:sz w:val="24"/>
          <w:lang w:val="pl-PL"/>
        </w:rPr>
      </w:pPr>
    </w:p>
    <w:p w:rsidR="007E0AE8" w:rsidRDefault="007E0AE8" w:rsidP="00FB320D">
      <w:pPr>
        <w:pStyle w:val="Bezodstpw"/>
        <w:rPr>
          <w:sz w:val="24"/>
          <w:lang w:val="pl-PL"/>
        </w:rPr>
      </w:pPr>
      <w:r w:rsidRPr="007E0AE8">
        <w:rPr>
          <w:sz w:val="24"/>
          <w:lang w:val="pl-PL"/>
        </w:rPr>
        <w:t>Maszyna nie może mieć tylnej strony przy ścianie i zaleca się pozostawienie wokół maszyny co najmniej 50 cm przestrzeni w celu zapewnienia chłodzenia elementów wewnętrznych i wykonania wszystkich operacji czyszczenia wygodnie, bez konieczności przesuwania samej maszyny.  Zalecane jest również, aby na przedniej ścianie urządzenia znajdowała się jak największa przestrzeń, aby ułatwić pracę operatorowi.  Należy również pamiętać o usunięciu wszystkich opakowań ochronnych umieszczonych przed użyciem maszyny.</w:t>
      </w:r>
    </w:p>
    <w:p w:rsidR="007E0AE8" w:rsidRDefault="007E0AE8" w:rsidP="00FB320D">
      <w:pPr>
        <w:pStyle w:val="Bezodstpw"/>
        <w:rPr>
          <w:sz w:val="24"/>
          <w:lang w:val="pl-PL"/>
        </w:rPr>
      </w:pPr>
    </w:p>
    <w:p w:rsidR="007E0AE8" w:rsidRDefault="007E0AE8" w:rsidP="00FB320D">
      <w:pPr>
        <w:pStyle w:val="Bezodstpw"/>
        <w:rPr>
          <w:sz w:val="24"/>
          <w:lang w:val="pl-PL"/>
        </w:rPr>
      </w:pPr>
      <w:r w:rsidRPr="007E0AE8">
        <w:rPr>
          <w:sz w:val="24"/>
          <w:lang w:val="pl-PL"/>
        </w:rPr>
        <w:t xml:space="preserve">Maszyna, która ma być zasilana, musi być podłączona do systemu elektrycznego, który musi być wykonany zgodnie z obowiązującymi przepisami bezpieczeństwa i spełniać wymogi niepalności.  </w:t>
      </w:r>
      <w:r w:rsidRPr="007E0AE8">
        <w:rPr>
          <w:b/>
          <w:sz w:val="24"/>
          <w:lang w:val="pl-PL"/>
        </w:rPr>
        <w:t>Przed wykonaniem podłączenia jest konieczne:</w:t>
      </w:r>
    </w:p>
    <w:p w:rsidR="007E0AE8" w:rsidRDefault="007E0AE8" w:rsidP="00FB320D">
      <w:pPr>
        <w:pStyle w:val="Bezodstpw"/>
        <w:rPr>
          <w:sz w:val="24"/>
          <w:lang w:val="pl-PL"/>
        </w:rPr>
      </w:pPr>
    </w:p>
    <w:p w:rsidR="007E0AE8" w:rsidRDefault="007E0AE8" w:rsidP="007E0AE8">
      <w:pPr>
        <w:pStyle w:val="Bezodstpw"/>
        <w:numPr>
          <w:ilvl w:val="0"/>
          <w:numId w:val="12"/>
        </w:numPr>
        <w:rPr>
          <w:sz w:val="24"/>
          <w:lang w:val="pl-PL"/>
        </w:rPr>
      </w:pPr>
      <w:r>
        <w:rPr>
          <w:sz w:val="24"/>
          <w:lang w:val="pl-PL"/>
        </w:rPr>
        <w:t>U</w:t>
      </w:r>
      <w:r w:rsidRPr="007E0AE8">
        <w:rPr>
          <w:sz w:val="24"/>
          <w:lang w:val="pl-PL"/>
        </w:rPr>
        <w:t>pewnić się, że dane dotyczące odpowiedniego przewodu zasilającego są zgodne z danymi podanymi na tabliczkach znamionowych maszyny, a panel sterowania jest zgodny z danymi podanymi w rozdziale 4 niniejszej instrukcji;</w:t>
      </w:r>
    </w:p>
    <w:p w:rsidR="007E0AE8" w:rsidRDefault="007E0AE8" w:rsidP="007E0AE8">
      <w:pPr>
        <w:pStyle w:val="Bezodstpw"/>
        <w:numPr>
          <w:ilvl w:val="0"/>
          <w:numId w:val="12"/>
        </w:numPr>
        <w:rPr>
          <w:sz w:val="24"/>
          <w:lang w:val="pl-PL"/>
        </w:rPr>
      </w:pPr>
      <w:r>
        <w:rPr>
          <w:sz w:val="24"/>
          <w:lang w:val="pl-PL"/>
        </w:rPr>
        <w:t>U</w:t>
      </w:r>
      <w:r w:rsidRPr="007E0AE8">
        <w:rPr>
          <w:sz w:val="24"/>
          <w:lang w:val="pl-PL"/>
        </w:rPr>
        <w:t>pewnić się, że kable zasilające mają minimalny przekrój 2,5 mm2.</w:t>
      </w:r>
    </w:p>
    <w:p w:rsidR="00181977" w:rsidRDefault="00181977" w:rsidP="00181977">
      <w:pPr>
        <w:pStyle w:val="Bezodstpw"/>
        <w:ind w:left="720"/>
        <w:rPr>
          <w:sz w:val="24"/>
          <w:lang w:val="pl-PL"/>
        </w:rPr>
      </w:pPr>
    </w:p>
    <w:p w:rsidR="007E0AE8" w:rsidRDefault="00181977" w:rsidP="007E0AE8">
      <w:pPr>
        <w:pStyle w:val="Bezodstpw"/>
        <w:rPr>
          <w:sz w:val="24"/>
          <w:lang w:val="pl-PL"/>
        </w:rPr>
      </w:pPr>
      <w:r w:rsidRPr="00181977">
        <w:rPr>
          <w:sz w:val="24"/>
          <w:lang w:val="pl-PL"/>
        </w:rPr>
        <w:t>Upewnij się, że przed wyjściem z obwodu elektrycznego podłączono automatyczny wyłącznik termiczno-magnetyczny i że obwód jest prawidłowo podłączony do gniazda zasilania, które musi być typu odpowiedniego do podłączenia do wtyczki przymocowanej do kabla maszyny.  Upewnij się, że urządzenie nie jest zasilane.</w:t>
      </w:r>
    </w:p>
    <w:p w:rsidR="00181977" w:rsidRDefault="00181977" w:rsidP="007E0AE8">
      <w:pPr>
        <w:pStyle w:val="Bezodstpw"/>
        <w:rPr>
          <w:sz w:val="24"/>
          <w:lang w:val="pl-PL"/>
        </w:rPr>
      </w:pPr>
    </w:p>
    <w:p w:rsidR="00181977" w:rsidRDefault="00181977" w:rsidP="007E0AE8">
      <w:pPr>
        <w:pStyle w:val="Bezodstpw"/>
        <w:rPr>
          <w:sz w:val="24"/>
          <w:lang w:val="pl-PL"/>
        </w:rPr>
      </w:pPr>
      <w:r w:rsidRPr="00181977">
        <w:rPr>
          <w:sz w:val="24"/>
          <w:lang w:val="pl-PL"/>
        </w:rPr>
        <w:t>Aby zasilić maszynę, należy włożyć wtyczkę przewodu zasilającego, który jest podłączony do gniazda sieciowego. W przypadku awarii lub usterki należy skontaktować się z wykwalifikowanym personelem.</w:t>
      </w:r>
    </w:p>
    <w:p w:rsidR="00181977" w:rsidRDefault="00181977" w:rsidP="007E0AE8">
      <w:pPr>
        <w:pStyle w:val="Bezodstpw"/>
        <w:rPr>
          <w:sz w:val="24"/>
          <w:lang w:val="pl-PL"/>
        </w:rPr>
      </w:pPr>
    </w:p>
    <w:p w:rsidR="00181977" w:rsidRDefault="00181977" w:rsidP="007E0AE8">
      <w:pPr>
        <w:pStyle w:val="Bezodstpw"/>
        <w:rPr>
          <w:sz w:val="24"/>
          <w:lang w:val="pl-PL"/>
        </w:rPr>
      </w:pPr>
    </w:p>
    <w:p w:rsidR="00181977" w:rsidRDefault="00181977" w:rsidP="007E0AE8">
      <w:pPr>
        <w:pStyle w:val="Bezodstpw"/>
        <w:rPr>
          <w:sz w:val="24"/>
          <w:lang w:val="pl-PL"/>
        </w:rPr>
      </w:pPr>
    </w:p>
    <w:p w:rsidR="00974ADA" w:rsidRDefault="00974ADA" w:rsidP="00974ADA">
      <w:pPr>
        <w:pStyle w:val="Nagwek1"/>
        <w:rPr>
          <w:lang w:val="pl-PL"/>
        </w:rPr>
      </w:pPr>
      <w:bookmarkStart w:id="21" w:name="_Toc534373505"/>
      <w:r>
        <w:rPr>
          <w:lang w:val="pl-PL"/>
        </w:rPr>
        <w:lastRenderedPageBreak/>
        <w:t>10</w:t>
      </w:r>
      <w:r w:rsidRPr="00E2746B">
        <w:rPr>
          <w:lang w:val="pl-PL"/>
        </w:rPr>
        <w:t xml:space="preserve"> </w:t>
      </w:r>
      <w:r>
        <w:rPr>
          <w:lang w:val="pl-PL"/>
        </w:rPr>
        <w:t>– MONTAŻ I DEMONTAŻ MASZYNY</w:t>
      </w:r>
      <w:bookmarkEnd w:id="21"/>
    </w:p>
    <w:p w:rsidR="00181977" w:rsidRDefault="00974ADA" w:rsidP="007E0AE8">
      <w:pPr>
        <w:pStyle w:val="Bezodstpw"/>
        <w:rPr>
          <w:sz w:val="24"/>
          <w:lang w:val="pl-PL"/>
        </w:rPr>
      </w:pPr>
      <w:r w:rsidRPr="00974ADA">
        <w:rPr>
          <w:sz w:val="24"/>
          <w:lang w:val="pl-PL"/>
        </w:rPr>
        <w:t>Każda maszyna jest dostarczana w stanie gotowym do pracy.</w:t>
      </w:r>
    </w:p>
    <w:p w:rsidR="00D876D0" w:rsidRDefault="00D876D0" w:rsidP="007E0AE8">
      <w:pPr>
        <w:pStyle w:val="Bezodstpw"/>
        <w:rPr>
          <w:sz w:val="24"/>
          <w:lang w:val="pl-PL"/>
        </w:rPr>
      </w:pPr>
    </w:p>
    <w:p w:rsidR="00D876D0" w:rsidRPr="00D876D0" w:rsidRDefault="00D876D0" w:rsidP="00D876D0">
      <w:pPr>
        <w:pStyle w:val="Bezodstpw"/>
        <w:rPr>
          <w:sz w:val="24"/>
          <w:lang w:val="pl-PL"/>
        </w:rPr>
      </w:pPr>
      <w:r w:rsidRPr="00D876D0">
        <w:rPr>
          <w:sz w:val="24"/>
          <w:lang w:val="pl-PL"/>
        </w:rPr>
        <w:t>Każda maszyna jest dostarczana bez elementów zablokowanych, więc nie ma potrzeby usuwania blokad.  Po wyjęciu maszyny z opakowania należy dokładnie sprawdzić każdą część i upewnić się, że nie została uszkodzona podczas transportu.  W przypadku stwierdzenia jakichkolwiek uszkodzeń, należy skontaktować się wcześniej z przewoźnikiem towarowym, a więc ze sprzedawcą lub producentem. Upewnij się również, że otrzymałeś kompletną maszynę ze wszystkimi częściami.</w:t>
      </w:r>
    </w:p>
    <w:p w:rsidR="00974ADA" w:rsidRDefault="00974ADA" w:rsidP="00D876D0">
      <w:pPr>
        <w:pStyle w:val="Bezodstpw"/>
        <w:rPr>
          <w:sz w:val="24"/>
          <w:lang w:val="pl-PL"/>
        </w:rPr>
      </w:pPr>
    </w:p>
    <w:p w:rsidR="001244E9" w:rsidRDefault="001244E9" w:rsidP="00D876D0">
      <w:pPr>
        <w:pStyle w:val="Bezodstpw"/>
        <w:rPr>
          <w:sz w:val="24"/>
          <w:lang w:val="pl-PL"/>
        </w:rPr>
      </w:pPr>
      <w:r w:rsidRPr="001244E9">
        <w:rPr>
          <w:sz w:val="24"/>
          <w:lang w:val="pl-PL"/>
        </w:rPr>
        <w:t>Przed uruchomieniem maszyny należy dokładnie oczyścić ją z kurzu i wszelkich obcych substancji oraz zabrudzeń. Czyszczenie urządzenia to dobra praktyka dla operatora, aby używać rękawic, okularów i fartucha.  Czyszczenie urządzenia odbywa się za pomocą miękkiej ściereczki i ewentualnie szpatułek i narzędzi z twardego tworzywa sztucznego, tak aby nie porysować zbiorników lub innych części.</w:t>
      </w:r>
    </w:p>
    <w:p w:rsidR="001244E9" w:rsidRDefault="001244E9" w:rsidP="00D876D0">
      <w:pPr>
        <w:pStyle w:val="Bezodstpw"/>
        <w:rPr>
          <w:sz w:val="24"/>
          <w:lang w:val="pl-PL"/>
        </w:rPr>
      </w:pPr>
    </w:p>
    <w:p w:rsidR="001244E9" w:rsidRDefault="001244E9" w:rsidP="00D876D0">
      <w:pPr>
        <w:pStyle w:val="Bezodstpw"/>
        <w:rPr>
          <w:sz w:val="24"/>
          <w:lang w:val="pl-PL"/>
        </w:rPr>
      </w:pPr>
      <w:r w:rsidRPr="001244E9">
        <w:rPr>
          <w:sz w:val="24"/>
          <w:lang w:val="pl-PL"/>
        </w:rPr>
        <w:t>Upewnić się, że dane dotyczące przewodu zasilającego są zgodne z danymi podanymi na tabliczkach znamionowych maszyny, a panel sterowania jest zgodny z danymi podanymi w rozdziale 5 niniejszej instrukcji.</w:t>
      </w:r>
    </w:p>
    <w:p w:rsidR="001244E9" w:rsidRDefault="001244E9" w:rsidP="00D876D0">
      <w:pPr>
        <w:pStyle w:val="Bezodstpw"/>
        <w:rPr>
          <w:sz w:val="24"/>
          <w:lang w:val="pl-PL"/>
        </w:rPr>
      </w:pPr>
    </w:p>
    <w:p w:rsidR="001F00CF" w:rsidRDefault="001244E9" w:rsidP="00D876D0">
      <w:pPr>
        <w:pStyle w:val="Bezodstpw"/>
        <w:rPr>
          <w:sz w:val="24"/>
          <w:lang w:val="pl-PL"/>
        </w:rPr>
      </w:pPr>
      <w:r w:rsidRPr="001244E9">
        <w:rPr>
          <w:sz w:val="24"/>
          <w:lang w:val="pl-PL"/>
        </w:rPr>
        <w:t>Przed uruchomieniem urządzenia należy upewnić się, że elementy elektryczne, na których działa urządzenie, nie są pod napięciem.  Podłączyć przewód zasilający do gniazda z boku/tyłu urządzenia i do gniazda znajdującego się w miejscu pracy.  Każda maszyna nie wymaga żadnej wstępnej regulacji, aby mogła być oddana do użytku.</w:t>
      </w:r>
    </w:p>
    <w:p w:rsidR="001F00CF" w:rsidRDefault="001F00CF" w:rsidP="001F00CF">
      <w:pPr>
        <w:pStyle w:val="Nagwek1"/>
        <w:rPr>
          <w:lang w:val="pl-PL"/>
        </w:rPr>
      </w:pPr>
      <w:bookmarkStart w:id="22" w:name="_Toc534373506"/>
      <w:r>
        <w:rPr>
          <w:lang w:val="pl-PL"/>
        </w:rPr>
        <w:t>11</w:t>
      </w:r>
      <w:r w:rsidRPr="00E2746B">
        <w:rPr>
          <w:lang w:val="pl-PL"/>
        </w:rPr>
        <w:t xml:space="preserve"> </w:t>
      </w:r>
      <w:r>
        <w:rPr>
          <w:lang w:val="pl-PL"/>
        </w:rPr>
        <w:t>– USTAWIENIE MASZYNY (INSTALACJA)</w:t>
      </w:r>
      <w:bookmarkEnd w:id="22"/>
    </w:p>
    <w:p w:rsidR="001F00CF" w:rsidRDefault="001F00CF" w:rsidP="001F00CF">
      <w:pPr>
        <w:rPr>
          <w:sz w:val="24"/>
          <w:lang w:val="pl-PL"/>
        </w:rPr>
      </w:pPr>
      <w:r w:rsidRPr="001F00CF">
        <w:rPr>
          <w:sz w:val="24"/>
          <w:lang w:val="pl-PL"/>
        </w:rPr>
        <w:t>Aby uruchomić maszynę prawidłowo zamontowaną i gotową do pracy, należy przestrzegać poniższych wskazówek:</w:t>
      </w:r>
    </w:p>
    <w:p w:rsidR="001F00CF" w:rsidRPr="001F00CF" w:rsidRDefault="001F00CF" w:rsidP="001F00CF">
      <w:pPr>
        <w:pStyle w:val="Akapitzlist"/>
        <w:numPr>
          <w:ilvl w:val="0"/>
          <w:numId w:val="13"/>
        </w:numPr>
        <w:rPr>
          <w:sz w:val="24"/>
          <w:lang w:val="pl-PL"/>
        </w:rPr>
      </w:pPr>
      <w:r w:rsidRPr="001F00CF">
        <w:rPr>
          <w:sz w:val="24"/>
          <w:lang w:val="pl-PL"/>
        </w:rPr>
        <w:t xml:space="preserve">Przełącznik różnicowy znajdujący się przed maszyną należy ustawić w pozycji zamkniętej. </w:t>
      </w:r>
    </w:p>
    <w:p w:rsidR="001F00CF" w:rsidRDefault="001F00CF" w:rsidP="001F00CF">
      <w:pPr>
        <w:pStyle w:val="Akapitzlist"/>
        <w:numPr>
          <w:ilvl w:val="0"/>
          <w:numId w:val="13"/>
        </w:numPr>
        <w:rPr>
          <w:sz w:val="24"/>
          <w:lang w:val="pl-PL"/>
        </w:rPr>
      </w:pPr>
      <w:r w:rsidRPr="001F00CF">
        <w:rPr>
          <w:sz w:val="24"/>
          <w:lang w:val="pl-PL"/>
        </w:rPr>
        <w:t>Operator musi nosić osobiste wyposażenie ochronne niezbędne do wykonania pracy.  Następnie musi się uspokoić, aby wszystkie komunikaty i kontrole były wyraźnie widoczne i łatwo dostępne.</w:t>
      </w:r>
    </w:p>
    <w:p w:rsidR="001F00CF" w:rsidRDefault="001F00CF" w:rsidP="001F00CF">
      <w:pPr>
        <w:rPr>
          <w:sz w:val="24"/>
          <w:lang w:val="pl-PL"/>
        </w:rPr>
      </w:pPr>
      <w:r w:rsidRPr="001F00CF">
        <w:rPr>
          <w:sz w:val="24"/>
          <w:lang w:val="pl-PL"/>
        </w:rPr>
        <w:t>Informacje o prawidłowym użytkowaniu maszyny znajdują się w rozdziale 7 niniejszej instrukcji obsługi.</w:t>
      </w:r>
    </w:p>
    <w:p w:rsidR="004B7175" w:rsidRDefault="004B7175" w:rsidP="001F00CF">
      <w:pPr>
        <w:rPr>
          <w:sz w:val="24"/>
          <w:lang w:val="pl-PL"/>
        </w:rPr>
      </w:pPr>
    </w:p>
    <w:p w:rsidR="004B7175" w:rsidRDefault="004B7175" w:rsidP="001F00CF">
      <w:pPr>
        <w:rPr>
          <w:sz w:val="24"/>
          <w:lang w:val="pl-PL"/>
        </w:rPr>
      </w:pPr>
    </w:p>
    <w:p w:rsidR="004B7175" w:rsidRDefault="004B7175" w:rsidP="001F00CF">
      <w:pPr>
        <w:rPr>
          <w:sz w:val="24"/>
          <w:lang w:val="pl-PL"/>
        </w:rPr>
      </w:pPr>
    </w:p>
    <w:p w:rsidR="004B7175" w:rsidRDefault="004B7175" w:rsidP="001F00CF">
      <w:pPr>
        <w:rPr>
          <w:sz w:val="24"/>
          <w:lang w:val="pl-PL"/>
        </w:rPr>
      </w:pPr>
    </w:p>
    <w:p w:rsidR="004B7175" w:rsidRDefault="004B7175" w:rsidP="004B7175">
      <w:pPr>
        <w:pStyle w:val="Nagwek1"/>
        <w:rPr>
          <w:lang w:val="pl-PL"/>
        </w:rPr>
      </w:pPr>
      <w:bookmarkStart w:id="23" w:name="_Toc534373507"/>
      <w:r>
        <w:rPr>
          <w:lang w:val="pl-PL"/>
        </w:rPr>
        <w:lastRenderedPageBreak/>
        <w:t>12</w:t>
      </w:r>
      <w:r w:rsidRPr="00E2746B">
        <w:rPr>
          <w:lang w:val="pl-PL"/>
        </w:rPr>
        <w:t xml:space="preserve"> </w:t>
      </w:r>
      <w:r>
        <w:rPr>
          <w:lang w:val="pl-PL"/>
        </w:rPr>
        <w:t xml:space="preserve">– </w:t>
      </w:r>
      <w:r w:rsidRPr="004B7175">
        <w:rPr>
          <w:lang w:val="pl-PL"/>
        </w:rPr>
        <w:t>KONSERWACJA I NAPRAWA</w:t>
      </w:r>
      <w:bookmarkEnd w:id="23"/>
    </w:p>
    <w:p w:rsidR="004B7175" w:rsidRPr="004B7175" w:rsidRDefault="004B7175" w:rsidP="004B7175">
      <w:pPr>
        <w:rPr>
          <w:sz w:val="24"/>
          <w:lang w:val="pl-PL"/>
        </w:rPr>
      </w:pPr>
      <w:r w:rsidRPr="004B7175">
        <w:rPr>
          <w:sz w:val="24"/>
          <w:lang w:val="pl-PL"/>
        </w:rPr>
        <w:t>Każda maszyna nie wymaga szczególnej konserwacji, z wyjątkiem czyszczenia zbiorników i maszyny.  Maszyna działa dobrze tylko wtedy, gdy zbiorniki i ich części są czyste. Aby oczyścić zbiorniki, należy wyłączyć Maszynę poprzez przekręcenie głównego przełącznika na "O", a następnie odłączyć maszynę od gniazda zasilania.</w:t>
      </w:r>
    </w:p>
    <w:p w:rsidR="004B7175" w:rsidRDefault="004B7175" w:rsidP="004B7175">
      <w:pPr>
        <w:rPr>
          <w:sz w:val="24"/>
          <w:lang w:val="pl-PL"/>
        </w:rPr>
      </w:pPr>
      <w:r w:rsidRPr="004B7175">
        <w:rPr>
          <w:sz w:val="24"/>
          <w:lang w:val="pl-PL"/>
        </w:rPr>
        <w:t>Nosić środki ochrony osobistej, oddzielić zbiorniki od korpusu maszyny, opróżnić i zutylizować roztwory galwaniczne oraz dokładnie spłukać pod bieżącą wodą.  W przypadku pozostałości najtrwalszych oczyścić miękkimi gąbkami i ewentualnie plastikowymi przyborami, które nie rysują zbiorników. Resztki materiału należy utylizować zgodnie z procedurami przewidzianymi w specyfikacjach technicznych dotyczących zastosowanej mieszanki.</w:t>
      </w:r>
    </w:p>
    <w:p w:rsidR="004B7175" w:rsidRDefault="004B7175" w:rsidP="004B7175">
      <w:pPr>
        <w:rPr>
          <w:sz w:val="24"/>
          <w:lang w:val="pl-PL"/>
        </w:rPr>
      </w:pPr>
      <w:r w:rsidRPr="004B7175">
        <w:rPr>
          <w:sz w:val="24"/>
          <w:lang w:val="pl-PL"/>
        </w:rPr>
        <w:t xml:space="preserve">Kabel zasilający musi być okresowo sprawdzany i wymieniany, jeśli nie jest w dobrym stanie.  Każda maszyna jest chroniona bezpiecznikiem 6,3 A 220 V AC.  Bezpiecznik umieszczony jest w szufladzie w tym gniazdku z tyłu/boku obudowy urządzenia.  </w:t>
      </w:r>
    </w:p>
    <w:p w:rsidR="004B7175" w:rsidRDefault="004B7175" w:rsidP="004B7175">
      <w:pPr>
        <w:rPr>
          <w:sz w:val="24"/>
          <w:lang w:val="pl-PL"/>
        </w:rPr>
      </w:pPr>
      <w:r w:rsidRPr="004B7175">
        <w:rPr>
          <w:sz w:val="24"/>
          <w:lang w:val="pl-PL"/>
        </w:rPr>
        <w:t>Aby wymienić bezpiecznik:</w:t>
      </w:r>
    </w:p>
    <w:p w:rsidR="004B7175" w:rsidRPr="004B7175" w:rsidRDefault="004B7175" w:rsidP="004B7175">
      <w:pPr>
        <w:pStyle w:val="Akapitzlist"/>
        <w:numPr>
          <w:ilvl w:val="0"/>
          <w:numId w:val="14"/>
        </w:numPr>
        <w:rPr>
          <w:sz w:val="24"/>
          <w:lang w:val="pl-PL"/>
        </w:rPr>
      </w:pPr>
      <w:r w:rsidRPr="004B7175">
        <w:rPr>
          <w:sz w:val="24"/>
          <w:lang w:val="pl-PL"/>
        </w:rPr>
        <w:t xml:space="preserve">Wyłączyć maszynę poprzez ustawienie przełącznika głównego na "O". </w:t>
      </w:r>
    </w:p>
    <w:p w:rsidR="004B7175" w:rsidRPr="004B7175" w:rsidRDefault="004B7175" w:rsidP="004B7175">
      <w:pPr>
        <w:pStyle w:val="Akapitzlist"/>
        <w:numPr>
          <w:ilvl w:val="0"/>
          <w:numId w:val="14"/>
        </w:numPr>
        <w:rPr>
          <w:sz w:val="24"/>
          <w:lang w:val="pl-PL"/>
        </w:rPr>
      </w:pPr>
      <w:r w:rsidRPr="004B7175">
        <w:rPr>
          <w:sz w:val="24"/>
          <w:lang w:val="pl-PL"/>
        </w:rPr>
        <w:t xml:space="preserve">Odłączyć urządzenie od sieci zasilającej, odłączając przewód zasilający od obu gniazdek znajdujących się z tyłu/boku urządzenia. </w:t>
      </w:r>
    </w:p>
    <w:p w:rsidR="004B7175" w:rsidRPr="004B7175" w:rsidRDefault="004B7175" w:rsidP="004B7175">
      <w:pPr>
        <w:pStyle w:val="Akapitzlist"/>
        <w:numPr>
          <w:ilvl w:val="0"/>
          <w:numId w:val="14"/>
        </w:numPr>
        <w:rPr>
          <w:sz w:val="24"/>
          <w:lang w:val="pl-PL"/>
        </w:rPr>
      </w:pPr>
      <w:r w:rsidRPr="004B7175">
        <w:rPr>
          <w:sz w:val="24"/>
          <w:lang w:val="pl-PL"/>
        </w:rPr>
        <w:t xml:space="preserve">Otwórz klapkę, wyjmij uszkodzony bezpiecznik, włóż nowy bezpiecznik i zamknij klapkę. </w:t>
      </w:r>
    </w:p>
    <w:p w:rsidR="004B7175" w:rsidRPr="004B7175" w:rsidRDefault="004B7175" w:rsidP="004B7175">
      <w:pPr>
        <w:pStyle w:val="Akapitzlist"/>
        <w:numPr>
          <w:ilvl w:val="0"/>
          <w:numId w:val="14"/>
        </w:numPr>
        <w:rPr>
          <w:sz w:val="24"/>
          <w:lang w:val="pl-PL"/>
        </w:rPr>
      </w:pPr>
      <w:r w:rsidRPr="004B7175">
        <w:rPr>
          <w:sz w:val="24"/>
          <w:lang w:val="pl-PL"/>
        </w:rPr>
        <w:t xml:space="preserve">Podłączyć kabel zasilający do urządzenia i do gniazdka ściennego. </w:t>
      </w:r>
    </w:p>
    <w:p w:rsidR="004B7175" w:rsidRDefault="004B7175" w:rsidP="004B7175">
      <w:pPr>
        <w:pStyle w:val="Akapitzlist"/>
        <w:numPr>
          <w:ilvl w:val="0"/>
          <w:numId w:val="14"/>
        </w:numPr>
        <w:rPr>
          <w:sz w:val="24"/>
          <w:lang w:val="pl-PL"/>
        </w:rPr>
      </w:pPr>
      <w:r w:rsidRPr="004B7175">
        <w:rPr>
          <w:sz w:val="24"/>
          <w:lang w:val="pl-PL"/>
        </w:rPr>
        <w:t xml:space="preserve">Zasilić maszynę, klikając przełącznik w pozycji "I" i sprawdzić, czy świeci czerwone światło. </w:t>
      </w:r>
    </w:p>
    <w:p w:rsidR="003A0981" w:rsidRDefault="003A0981" w:rsidP="003A0981">
      <w:pPr>
        <w:rPr>
          <w:sz w:val="24"/>
          <w:lang w:val="pl-PL"/>
        </w:rPr>
      </w:pPr>
      <w:r w:rsidRPr="003A0981">
        <w:rPr>
          <w:sz w:val="24"/>
          <w:lang w:val="pl-PL"/>
        </w:rPr>
        <w:t>Jeśli po wymianie bezpiecznika urządzenie nie działa, należy skontaktować się ze sprzedawcą lub producentem. Operator nie powinien dokonywać żadnych napraw urządzenia. W przypadku awarii należy skontaktować się ze sprzedawcą lub producentem.</w:t>
      </w:r>
    </w:p>
    <w:p w:rsidR="003A0981" w:rsidRDefault="003A0981" w:rsidP="003A0981">
      <w:pPr>
        <w:pStyle w:val="Nagwek1"/>
        <w:rPr>
          <w:lang w:val="pl-PL"/>
        </w:rPr>
      </w:pPr>
      <w:bookmarkStart w:id="24" w:name="_Toc534373508"/>
      <w:r>
        <w:rPr>
          <w:lang w:val="pl-PL"/>
        </w:rPr>
        <w:t>13</w:t>
      </w:r>
      <w:r w:rsidRPr="00E2746B">
        <w:rPr>
          <w:lang w:val="pl-PL"/>
        </w:rPr>
        <w:t xml:space="preserve"> </w:t>
      </w:r>
      <w:r>
        <w:rPr>
          <w:lang w:val="pl-PL"/>
        </w:rPr>
        <w:t>– INFORMACJE O HAŁASIE</w:t>
      </w:r>
      <w:bookmarkEnd w:id="24"/>
    </w:p>
    <w:p w:rsidR="003A0981" w:rsidRDefault="003A0981" w:rsidP="003A0981">
      <w:pPr>
        <w:rPr>
          <w:sz w:val="24"/>
          <w:lang w:val="pl-PL"/>
        </w:rPr>
      </w:pPr>
      <w:r w:rsidRPr="003A0981">
        <w:rPr>
          <w:sz w:val="24"/>
          <w:lang w:val="pl-PL"/>
        </w:rPr>
        <w:t xml:space="preserve">Średni poziom hałasu jest mniejszy niż 70 </w:t>
      </w:r>
      <w:proofErr w:type="spellStart"/>
      <w:r w:rsidRPr="003A0981">
        <w:rPr>
          <w:sz w:val="24"/>
          <w:lang w:val="pl-PL"/>
        </w:rPr>
        <w:t>dB</w:t>
      </w:r>
      <w:proofErr w:type="spellEnd"/>
      <w:r w:rsidRPr="003A0981">
        <w:rPr>
          <w:sz w:val="24"/>
          <w:lang w:val="pl-PL"/>
        </w:rPr>
        <w:t>.</w:t>
      </w:r>
    </w:p>
    <w:p w:rsidR="003A0981" w:rsidRDefault="003A0981" w:rsidP="003A0981">
      <w:pPr>
        <w:rPr>
          <w:sz w:val="24"/>
          <w:lang w:val="pl-PL"/>
        </w:rPr>
      </w:pPr>
    </w:p>
    <w:p w:rsidR="003A0981" w:rsidRDefault="003A0981" w:rsidP="003A0981">
      <w:pPr>
        <w:rPr>
          <w:sz w:val="24"/>
          <w:lang w:val="pl-PL"/>
        </w:rPr>
      </w:pPr>
    </w:p>
    <w:p w:rsidR="003A0981" w:rsidRDefault="003A0981" w:rsidP="003A0981">
      <w:pPr>
        <w:rPr>
          <w:sz w:val="24"/>
          <w:lang w:val="pl-PL"/>
        </w:rPr>
      </w:pPr>
    </w:p>
    <w:p w:rsidR="003A0981" w:rsidRDefault="003A0981" w:rsidP="003A0981">
      <w:pPr>
        <w:rPr>
          <w:sz w:val="24"/>
          <w:lang w:val="pl-PL"/>
        </w:rPr>
      </w:pPr>
    </w:p>
    <w:p w:rsidR="003A0981" w:rsidRDefault="003A0981" w:rsidP="003A0981">
      <w:pPr>
        <w:rPr>
          <w:sz w:val="24"/>
          <w:lang w:val="pl-PL"/>
        </w:rPr>
      </w:pPr>
    </w:p>
    <w:p w:rsidR="003A0981" w:rsidRDefault="003A0981" w:rsidP="003A0981">
      <w:pPr>
        <w:pStyle w:val="Nagwek1"/>
        <w:rPr>
          <w:lang w:val="pl-PL"/>
        </w:rPr>
      </w:pPr>
      <w:bookmarkStart w:id="25" w:name="_Toc534373509"/>
      <w:r>
        <w:rPr>
          <w:lang w:val="pl-PL"/>
        </w:rPr>
        <w:lastRenderedPageBreak/>
        <w:t>14</w:t>
      </w:r>
      <w:r w:rsidRPr="00E2746B">
        <w:rPr>
          <w:lang w:val="pl-PL"/>
        </w:rPr>
        <w:t xml:space="preserve"> </w:t>
      </w:r>
      <w:r>
        <w:rPr>
          <w:lang w:val="pl-PL"/>
        </w:rPr>
        <w:t>– OSTRZEŻENIA I BEZPIECZEŃSTWO</w:t>
      </w:r>
      <w:bookmarkEnd w:id="25"/>
    </w:p>
    <w:p w:rsidR="003A0981" w:rsidRPr="00625339" w:rsidRDefault="003A0981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W celu konserwacji maszyny należy przeczytać niniejszą instrukcję obsługi. Wszystkie czynności opisane w niniejszej instrukcji obsługi są prawidłowe; producent nie ponosi odpowiedzialności za operacje dokonane w przypadku braku odpowiedzi na pytanie i/lub nieprzewidziane w niniejszej instrukcji.</w:t>
      </w:r>
    </w:p>
    <w:p w:rsidR="003A0981" w:rsidRPr="00625339" w:rsidRDefault="003A0981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W przypadku awarii i/lub usterki urządzenia należy skontaktować się z autoryzowanym centrum technicznym lub z producentem.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Producent nie ponosi odpowiedzialności za wypadki i/lub szkody osobowe i/lub rzeczowe wynikające z nieprzestrzegania wymogów bezpieczeństwa i/lub wynikające z niewłaściwego użytkowania i/lub ingerencji w urządzenie.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Instrukcje bezpieczeństwa zawarte w niniejszej instrukcji obsługi uzupełniają, a nie zastępują obowiązujących lokalnie przepisów, muszą one być nadal przestrzegane przez użytkowników.</w:t>
      </w:r>
    </w:p>
    <w:p w:rsidR="00625339" w:rsidRPr="00625339" w:rsidRDefault="00625339" w:rsidP="00625339">
      <w:pPr>
        <w:pStyle w:val="Bezodstpw"/>
        <w:rPr>
          <w:sz w:val="24"/>
          <w:lang w:val="pl-PL"/>
        </w:rPr>
      </w:pP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14.01 Wskazówki dotyczące bezpieczeństwa zawarte w niniejszej instrukcji obsługi uzupełniają i nie zastępują przepisów obowiązujących lokalnie. Przepisy te muszą być przestrzegane przez użytkownika.  Jeżeli dostarczona instalacja nie jest użytkowana zgodnie ze specyfikacją producenta i instrukcją obsługi zawartą w niniejszej instrukcji, bezpieczeństwo instalacji może być zagrożone.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14.02 Przed zainstalowaniem i uruchomieniem maszyny, jej ustawieniem, konserwacją, przeczytać niniejszą instrukcję obsługi.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14.03 Instalacja musi być wykonana w suchym miejscu, z dala od źródeł ciepła, w maksymalnej temperaturze otoczenia nie wyższej niż 50°C.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14.04 Środowisko musi być odpowiednio wentylowane, aby uniknąć wdychania przez operatora toksycznych oparów w procesie produkcji.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14.05 Instalacja wyposażona jest we własny system zasysania oparów.  Za pomocą odpowiednich rurek przygotowanych przez użytkownika, opary są odprowadzane na zewnątrz.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14.06 Podłączenie elektryczne zasilania maszyny musi być wykonane zgodnie z przepisami prawa.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14.07 Przed uruchomieniem należy sprawdzić napięcie zasilające i uziemienie punktu zacisku. Instalacja jest wyposażona w odpowiedni kabel zasilający.</w:t>
      </w:r>
    </w:p>
    <w:p w:rsidR="001C5CF2" w:rsidRPr="00625339" w:rsidRDefault="001C5CF2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14.08 Podczas pracy operator musi nosić odpowiedni sprzęt ochronny ( sprzęt ochrony osobistej ) do procesu produkcji, taki jak rękawice i fartuchy oraz okulary ochronne, zgodnie z obowiązującymi przepisami dotyczącymi obróbki galwanicznej.</w:t>
      </w:r>
    </w:p>
    <w:p w:rsidR="00223DE4" w:rsidRPr="00625339" w:rsidRDefault="00223DE4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14.09 Nie wkładać żadnych niemetalowych elementów do wanny galwanicznej.  Nie należy dodawać dodatkowego płynu do zbiorników do obróbki, ponieważ wycieki produktu mogą wpłynąć na funkcjonalność urządzenia i uszkodzić operatora.</w:t>
      </w:r>
    </w:p>
    <w:p w:rsidR="00223DE4" w:rsidRPr="00625339" w:rsidRDefault="00223DE4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14.10 Po przypadkowym rozlaniu natychmiast wyłączyć maszynę wyłącznikiem głównym, odłączyć kabel zasilający, usunąć rozlany płyn i osuszyć wszystkie powierzchnie.  Przed kolejnym uruchomieniem należy skonsultować się z serwisem technicznym producenta.</w:t>
      </w:r>
    </w:p>
    <w:p w:rsidR="00223DE4" w:rsidRPr="00625339" w:rsidRDefault="00223DE4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14.11 Usuwanie rozlanego płynu i czyszczenie zalanych obszarów musi być wykonywane przy użyciu odpowiedniego sprzętu ochrony osobistej (PPE) dla operatora.</w:t>
      </w:r>
    </w:p>
    <w:p w:rsidR="00223DE4" w:rsidRPr="00625339" w:rsidRDefault="00223DE4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14.12 Utylizację zużytych roztworów ponosi użytkownik końcowy zgodnie z instrukcją dostarczoną wraz z używanym produktem i zgodnie z obowiązującymi przepisami.</w:t>
      </w:r>
    </w:p>
    <w:p w:rsidR="00223DE4" w:rsidRPr="00625339" w:rsidRDefault="00223DE4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14.13 W przypadku stłuczenia szklanego pojemnika w trakcie procesu obróbki, należy wykonać czynności wskazane w rozdziale 7.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lastRenderedPageBreak/>
        <w:t>14.14 Wszystkie czynności opisane w niniejszej instrukcji obsługi są prawidłowe, producent nie ponosi odpowiedzialności za czynności nie wskazane w niniejszej instrukcji.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14.15 W przypadku awarii i/lub usterki urządzenia należy skontaktować się z autoryzowanym centrum technicznym lub z producentem.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14.16 Producent nie ponosi odpowiedzialności za wypadki i/lub szkody materialne i/lub obrażenia osób spowodowane nieprzestrzeganiem wymogów bezpieczeństwa i/lub wynikające z niewłaściwego użytkowania i/lub ingerencji w urządzenie.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14.17 Przed wyjęciem szklanego pojemnika z instalacji należy upewnić się, że maszyna jest wyłączona, a następnie wyjąć elektrodę anodową (czerwoną) z jej położenia.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14.18 Nie przesuwać instalacji z pełnym zbiornikiem kąpielowym; przypadkowe rozlanie może spowodować uszkodzenie instalacji.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14.19 Przed przystąpieniem do czyszczenia instalacji należy upewnić się, że jest on wyłączony, a połączenie elektryczne jest odłączone.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14.20 Podczas operacji powlekania nie należy dotykać nagrzewnic do kąpieli gołymi rękoma.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14.21 Do czyszczenia maszyny nie używać strumienia wody.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14.22 Nie zasłaniać bocznych otworów chłodzących.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14.23 Nie używać wody aby moczyć panel sterujący, co mogło by spowodować spięcia i uszkodzić instalacje.</w:t>
      </w:r>
    </w:p>
    <w:p w:rsidR="00A8346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>14.24 Uwaga: przy wyłączeniu, po przerwie w dostawie prądu, przez kilka sekund instalacja pobiera napięcie resztkowe z systemu. Procedura ta pozwala na nieutrzymywanie napięcia lub pozostałości ładunku w implancie. Podczas tej fazy widzimy kontynuację wyświetlania woltomierza i amperomierza.</w:t>
      </w:r>
    </w:p>
    <w:p w:rsidR="00625339" w:rsidRPr="00625339" w:rsidRDefault="00A8346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 xml:space="preserve">14.25 Uwaga:  </w:t>
      </w:r>
      <w:r w:rsidRPr="00252F98">
        <w:rPr>
          <w:sz w:val="24"/>
          <w:lang w:val="pl-PL"/>
        </w:rPr>
        <w:t xml:space="preserve">Nie pozostawiać maszyny z wysokim napięciem roboczym </w:t>
      </w:r>
      <w:r w:rsidR="00252F98">
        <w:rPr>
          <w:sz w:val="24"/>
          <w:lang w:val="pl-PL"/>
        </w:rPr>
        <w:t>gdy nie jest używana.</w:t>
      </w:r>
      <w:r w:rsidRPr="00625339">
        <w:rPr>
          <w:sz w:val="24"/>
          <w:lang w:val="pl-PL"/>
        </w:rPr>
        <w:t xml:space="preserve">  Nadmierny czas ponad 5 minut może spowodować uszkodzenie elementów wewnętrznych. Po trwającej obróbce należy doprowadzić wartość napięcia zasilającego do zera, za pomocą pokrętła regulacyjnego.</w:t>
      </w:r>
    </w:p>
    <w:p w:rsidR="00625339" w:rsidRP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  <w:r w:rsidRPr="00625339">
        <w:rPr>
          <w:sz w:val="24"/>
          <w:lang w:val="pl-PL"/>
        </w:rPr>
        <w:t xml:space="preserve">W obszarze roboczym maszyna nie wytwarza średniego poziomu hałasu akustycznego powyżej 70 </w:t>
      </w:r>
      <w:proofErr w:type="spellStart"/>
      <w:r w:rsidRPr="00625339">
        <w:rPr>
          <w:sz w:val="24"/>
          <w:lang w:val="pl-PL"/>
        </w:rPr>
        <w:t>dB</w:t>
      </w:r>
      <w:proofErr w:type="spellEnd"/>
      <w:r w:rsidRPr="00625339">
        <w:rPr>
          <w:sz w:val="24"/>
          <w:lang w:val="pl-PL"/>
        </w:rPr>
        <w:t>. Maszyna NIE posiada obracających się części, które mogą mieć kontakt z operatorem. Płyny stosowane w kąpielach galwanicznych są żrące, dlatego operator musi nosić odpowiednie PPE (fartuch, rękawice, okulary ochronne). Operator musi uważnie przeczytać instrukcje i zalecenia zawarte na opakowaniach używanych produktów galwanicznych. Maszyna podczas pracy wytwarza opary, które mogą być toksyczne, a miejsce pracy musi być wyposażone w odpowiedni okap dymowy. Dobrym pomysłem jest, aby operator nie palił i nie jadł i nie pił w pobliżu urządzenia.</w:t>
      </w: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Bezodstpw"/>
        <w:rPr>
          <w:sz w:val="24"/>
          <w:lang w:val="pl-PL"/>
        </w:rPr>
      </w:pPr>
    </w:p>
    <w:p w:rsidR="00625339" w:rsidRDefault="00625339" w:rsidP="00625339">
      <w:pPr>
        <w:pStyle w:val="Nagwek1"/>
        <w:rPr>
          <w:lang w:val="pl-PL"/>
        </w:rPr>
      </w:pPr>
      <w:bookmarkStart w:id="26" w:name="_Toc534373510"/>
      <w:r>
        <w:rPr>
          <w:lang w:val="pl-PL"/>
        </w:rPr>
        <w:lastRenderedPageBreak/>
        <w:t>15</w:t>
      </w:r>
      <w:r w:rsidRPr="00E2746B">
        <w:rPr>
          <w:lang w:val="pl-PL"/>
        </w:rPr>
        <w:t xml:space="preserve"> </w:t>
      </w:r>
      <w:r>
        <w:rPr>
          <w:lang w:val="pl-PL"/>
        </w:rPr>
        <w:t>– SCHEMAT OBWODU ELEKTRYCZNEGO</w:t>
      </w:r>
      <w:bookmarkEnd w:id="26"/>
    </w:p>
    <w:p w:rsidR="00625339" w:rsidRDefault="00625339" w:rsidP="00625339">
      <w:pPr>
        <w:pStyle w:val="Bezodstpw"/>
        <w:rPr>
          <w:sz w:val="24"/>
          <w:lang w:val="pl-PL"/>
        </w:rPr>
      </w:pPr>
      <w:r>
        <w:rPr>
          <w:noProof/>
          <w:sz w:val="24"/>
          <w:lang w:val="pl-PL" w:eastAsia="pl-PL" w:bidi="ar-SA"/>
        </w:rPr>
        <w:drawing>
          <wp:inline distT="0" distB="0" distL="0" distR="0">
            <wp:extent cx="5972133" cy="7763773"/>
            <wp:effectExtent l="19050" t="0" r="0" b="0"/>
            <wp:docPr id="9" name="Obraz 8" descr="electric_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_circui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728" cy="77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61" w:rsidRDefault="00A36561" w:rsidP="00625339">
      <w:pPr>
        <w:pStyle w:val="Bezodstpw"/>
        <w:rPr>
          <w:sz w:val="24"/>
          <w:lang w:val="pl-PL"/>
        </w:rPr>
      </w:pPr>
    </w:p>
    <w:p w:rsidR="00A36561" w:rsidRDefault="00A36561" w:rsidP="00625339">
      <w:pPr>
        <w:pStyle w:val="Bezodstpw"/>
        <w:rPr>
          <w:sz w:val="24"/>
          <w:lang w:val="pl-PL"/>
        </w:rPr>
      </w:pPr>
    </w:p>
    <w:p w:rsidR="00A36561" w:rsidRDefault="00A36561" w:rsidP="00625339">
      <w:pPr>
        <w:pStyle w:val="Bezodstpw"/>
        <w:rPr>
          <w:sz w:val="24"/>
          <w:lang w:val="pl-PL"/>
        </w:rPr>
      </w:pPr>
    </w:p>
    <w:p w:rsidR="00A36561" w:rsidRDefault="00A36561" w:rsidP="00625339">
      <w:pPr>
        <w:pStyle w:val="Bezodstpw"/>
        <w:rPr>
          <w:sz w:val="24"/>
          <w:lang w:val="pl-PL"/>
        </w:rPr>
      </w:pPr>
    </w:p>
    <w:p w:rsidR="00A36561" w:rsidRDefault="00A36561" w:rsidP="00A36561">
      <w:pPr>
        <w:pStyle w:val="Nagwek1"/>
        <w:rPr>
          <w:lang w:val="pl-PL"/>
        </w:rPr>
      </w:pPr>
      <w:bookmarkStart w:id="27" w:name="_Toc534373511"/>
      <w:r>
        <w:rPr>
          <w:lang w:val="pl-PL"/>
        </w:rPr>
        <w:lastRenderedPageBreak/>
        <w:t>16</w:t>
      </w:r>
      <w:r w:rsidRPr="00E2746B">
        <w:rPr>
          <w:lang w:val="pl-PL"/>
        </w:rPr>
        <w:t xml:space="preserve"> </w:t>
      </w:r>
      <w:r>
        <w:rPr>
          <w:lang w:val="pl-PL"/>
        </w:rPr>
        <w:t>– GWARANCJA</w:t>
      </w:r>
      <w:bookmarkEnd w:id="27"/>
    </w:p>
    <w:p w:rsidR="00A36561" w:rsidRDefault="00A36561" w:rsidP="00A36561">
      <w:pPr>
        <w:rPr>
          <w:lang w:val="pl-PL"/>
        </w:rPr>
      </w:pPr>
      <w:r w:rsidRPr="00A36561">
        <w:rPr>
          <w:lang w:val="pl-PL"/>
        </w:rPr>
        <w:t xml:space="preserve">Narzędzia, sprzęt i wyposażenie dostarczone przez </w:t>
      </w:r>
      <w:proofErr w:type="spellStart"/>
      <w:r w:rsidRPr="00A36561">
        <w:rPr>
          <w:lang w:val="pl-PL"/>
        </w:rPr>
        <w:t>Legor</w:t>
      </w:r>
      <w:proofErr w:type="spellEnd"/>
      <w:r w:rsidRPr="00A36561">
        <w:rPr>
          <w:lang w:val="pl-PL"/>
        </w:rPr>
        <w:t xml:space="preserve"> są objęte gwarancją przez 12 miesięcy od daty sprzedaży - w wystawionej przez </w:t>
      </w:r>
      <w:proofErr w:type="spellStart"/>
      <w:r w:rsidRPr="00A36561">
        <w:rPr>
          <w:lang w:val="pl-PL"/>
        </w:rPr>
        <w:t>Legor</w:t>
      </w:r>
      <w:proofErr w:type="spellEnd"/>
      <w:r w:rsidRPr="00A36561">
        <w:rPr>
          <w:lang w:val="pl-PL"/>
        </w:rPr>
        <w:t xml:space="preserve"> fakturze.  W tym okresie narzędzia zostaną naprawione lub wymienione przez </w:t>
      </w:r>
      <w:proofErr w:type="spellStart"/>
      <w:r w:rsidRPr="00A36561">
        <w:rPr>
          <w:lang w:val="pl-PL"/>
        </w:rPr>
        <w:t>Legor</w:t>
      </w:r>
      <w:proofErr w:type="spellEnd"/>
      <w:r w:rsidRPr="00A36561">
        <w:rPr>
          <w:lang w:val="pl-PL"/>
        </w:rPr>
        <w:t>, z wyjątkiem wszystkich kosztów transportu, które poniesie klient.  Niniejsza gwarancja nie obejmuje części podlegających zużyciu maszyn, a następnie wymienionych w punkcie 1.2, które zostały unieważnione w przypadku niewłaściwego użytkowania instrumentów, zaniedbania ze strony operatora lub przypadkowych uszkodzeń, niezależnie od tego, czym one są.</w:t>
      </w:r>
    </w:p>
    <w:p w:rsidR="00A36561" w:rsidRDefault="00A36561" w:rsidP="00A36561">
      <w:pPr>
        <w:rPr>
          <w:lang w:val="pl-PL"/>
        </w:rPr>
      </w:pPr>
      <w:r w:rsidRPr="00A36561">
        <w:rPr>
          <w:lang w:val="pl-PL"/>
        </w:rPr>
        <w:t xml:space="preserve">Aby skorzystać z gwarancji konieczne jest, aby klient napisał list wskazujący kwestie </w:t>
      </w:r>
      <w:proofErr w:type="spellStart"/>
      <w:r w:rsidRPr="00A36561">
        <w:rPr>
          <w:lang w:val="pl-PL"/>
        </w:rPr>
        <w:t>Legora</w:t>
      </w:r>
      <w:proofErr w:type="spellEnd"/>
      <w:r w:rsidRPr="00A36561">
        <w:rPr>
          <w:lang w:val="pl-PL"/>
        </w:rPr>
        <w:t xml:space="preserve"> wymagające upoważnienia do zwrotu gwarancji w ciągu 8 dni od wykrycia problemu. Produkty będące przedmiotem reklamacji muszą być zwrócone prawidłowo zapakowane i w ciągu 15 dni od daty pisemnej reklamacji. Podlegają unieważnieniu w przypadku zwrotu niewłaściwie zapakowanego materiału.  </w:t>
      </w:r>
      <w:proofErr w:type="spellStart"/>
      <w:r w:rsidRPr="00A36561">
        <w:rPr>
          <w:lang w:val="pl-PL"/>
        </w:rPr>
        <w:t>Legor</w:t>
      </w:r>
      <w:proofErr w:type="spellEnd"/>
      <w:r w:rsidRPr="00A36561">
        <w:rPr>
          <w:lang w:val="pl-PL"/>
        </w:rPr>
        <w:t xml:space="preserve"> nie ponosi odpowiedzialności za jakiekolwiek szkody wyrządzone osobom lub mieniu, spowodowane nieprawidłowym działaniem jego sprzętu.</w:t>
      </w:r>
    </w:p>
    <w:p w:rsidR="00D75FFB" w:rsidRDefault="004E48CF" w:rsidP="00D75FFB">
      <w:pPr>
        <w:pStyle w:val="Akapitzlist"/>
        <w:numPr>
          <w:ilvl w:val="1"/>
          <w:numId w:val="15"/>
        </w:numPr>
        <w:rPr>
          <w:b/>
          <w:lang w:val="pl-PL"/>
        </w:rPr>
      </w:pPr>
      <w:r w:rsidRPr="00D75FFB">
        <w:rPr>
          <w:b/>
          <w:lang w:val="pl-PL"/>
        </w:rPr>
        <w:t>Części objęte gwarancją</w:t>
      </w:r>
    </w:p>
    <w:p w:rsidR="00D75FFB" w:rsidRPr="00D75FFB" w:rsidRDefault="00D75FFB" w:rsidP="00D75FFB">
      <w:pPr>
        <w:pStyle w:val="Akapitzlist"/>
        <w:ind w:left="360"/>
        <w:rPr>
          <w:lang w:val="pl-PL"/>
        </w:rPr>
      </w:pPr>
      <w:r w:rsidRPr="00D75FFB">
        <w:rPr>
          <w:lang w:val="pl-PL"/>
        </w:rPr>
        <w:t xml:space="preserve">Gwarantuje się, że wszystkie części maszyn nie są narażone na zużycie mechaniczne: </w:t>
      </w:r>
    </w:p>
    <w:p w:rsidR="00D75FFB" w:rsidRPr="00D75FFB" w:rsidRDefault="00D75FFB" w:rsidP="00D75FFB">
      <w:pPr>
        <w:pStyle w:val="Akapitzlist"/>
        <w:numPr>
          <w:ilvl w:val="0"/>
          <w:numId w:val="16"/>
        </w:numPr>
        <w:rPr>
          <w:lang w:val="pl-PL"/>
        </w:rPr>
      </w:pPr>
      <w:r w:rsidRPr="00D75FFB">
        <w:rPr>
          <w:lang w:val="pl-PL"/>
        </w:rPr>
        <w:t xml:space="preserve">- Prostowniki </w:t>
      </w:r>
    </w:p>
    <w:p w:rsidR="00D75FFB" w:rsidRPr="00D75FFB" w:rsidRDefault="00D75FFB" w:rsidP="00D75FFB">
      <w:pPr>
        <w:pStyle w:val="Akapitzlist"/>
        <w:numPr>
          <w:ilvl w:val="0"/>
          <w:numId w:val="16"/>
        </w:numPr>
        <w:rPr>
          <w:lang w:val="pl-PL"/>
        </w:rPr>
      </w:pPr>
      <w:r w:rsidRPr="00D75FFB">
        <w:rPr>
          <w:lang w:val="pl-PL"/>
        </w:rPr>
        <w:t xml:space="preserve">- Oprzyrządowanie kontrolne (wyświetlacz instrumentalny) </w:t>
      </w:r>
    </w:p>
    <w:p w:rsidR="00D75FFB" w:rsidRPr="00D75FFB" w:rsidRDefault="00D75FFB" w:rsidP="00D75FFB">
      <w:pPr>
        <w:pStyle w:val="Akapitzlist"/>
        <w:numPr>
          <w:ilvl w:val="0"/>
          <w:numId w:val="16"/>
        </w:numPr>
        <w:rPr>
          <w:lang w:val="pl-PL"/>
        </w:rPr>
      </w:pPr>
      <w:r w:rsidRPr="00D75FFB">
        <w:rPr>
          <w:lang w:val="pl-PL"/>
        </w:rPr>
        <w:t xml:space="preserve">- Czujnik temperatury </w:t>
      </w:r>
    </w:p>
    <w:p w:rsidR="00D75FFB" w:rsidRDefault="00D75FFB" w:rsidP="00D75FFB">
      <w:pPr>
        <w:pStyle w:val="Akapitzlist"/>
        <w:numPr>
          <w:ilvl w:val="0"/>
          <w:numId w:val="16"/>
        </w:numPr>
        <w:rPr>
          <w:lang w:val="pl-PL"/>
        </w:rPr>
      </w:pPr>
      <w:r w:rsidRPr="00D75FFB">
        <w:rPr>
          <w:lang w:val="pl-PL"/>
        </w:rPr>
        <w:t>- Sonda przewodności</w:t>
      </w:r>
    </w:p>
    <w:p w:rsidR="00D75FFB" w:rsidRDefault="00D75FFB" w:rsidP="00D75FFB">
      <w:pPr>
        <w:pStyle w:val="Akapitzlist"/>
        <w:numPr>
          <w:ilvl w:val="1"/>
          <w:numId w:val="15"/>
        </w:numPr>
        <w:rPr>
          <w:b/>
          <w:lang w:val="pl-PL"/>
        </w:rPr>
      </w:pPr>
      <w:r w:rsidRPr="00D75FFB">
        <w:rPr>
          <w:b/>
          <w:lang w:val="pl-PL"/>
        </w:rPr>
        <w:t>Części nieobjęte gwarancją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Gwarancją nie są objęte wszystkie części które podlegają normalnemu zużyciu.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Kontrole poziomów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Silniki elektryczne (odkurzacz, pompy filtracyjne, mieszadła)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Zawory i przewody hydrauliczne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Elementy grzejne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Anody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Ramy dla obiektów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Rurki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Żarówki do sterowania ręcznego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Szkło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Kable i styki elektryczne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Wkłady filtracyjne i uchwyt filtra</w:t>
      </w:r>
    </w:p>
    <w:p w:rsidR="00D75FFB" w:rsidRDefault="00D75FFB" w:rsidP="00D75FFB">
      <w:pPr>
        <w:pStyle w:val="Akapitzlist"/>
        <w:numPr>
          <w:ilvl w:val="0"/>
          <w:numId w:val="17"/>
        </w:numPr>
        <w:rPr>
          <w:lang w:val="pl-PL"/>
        </w:rPr>
      </w:pPr>
      <w:r w:rsidRPr="00D75FFB">
        <w:rPr>
          <w:lang w:val="pl-PL"/>
        </w:rPr>
        <w:t>Wyposażenie podwozia</w:t>
      </w:r>
    </w:p>
    <w:p w:rsidR="00D75FFB" w:rsidRPr="00D75FFB" w:rsidRDefault="00D75FFB" w:rsidP="00D75FFB">
      <w:pPr>
        <w:rPr>
          <w:b/>
          <w:lang w:val="pl-PL"/>
        </w:rPr>
      </w:pPr>
      <w:r w:rsidRPr="00D75FFB">
        <w:rPr>
          <w:b/>
          <w:lang w:val="pl-PL"/>
        </w:rPr>
        <w:t xml:space="preserve">Jurysdykcja </w:t>
      </w:r>
    </w:p>
    <w:p w:rsidR="00D75FFB" w:rsidRDefault="00D75FFB" w:rsidP="00D75FFB">
      <w:pPr>
        <w:rPr>
          <w:lang w:val="pl-PL"/>
        </w:rPr>
      </w:pPr>
      <w:r w:rsidRPr="00D75FFB">
        <w:rPr>
          <w:lang w:val="pl-PL"/>
        </w:rPr>
        <w:t>Wszelkie spory wynikłe z dostarczenia materiału są rozstrzygane przez sądy Vicenzy (ITA).</w:t>
      </w:r>
    </w:p>
    <w:p w:rsidR="00D53186" w:rsidRDefault="00D53186" w:rsidP="00D75FFB">
      <w:pPr>
        <w:rPr>
          <w:lang w:val="pl-PL"/>
        </w:rPr>
      </w:pPr>
    </w:p>
    <w:p w:rsidR="00D53186" w:rsidRDefault="00D53186" w:rsidP="00D75FFB">
      <w:pPr>
        <w:rPr>
          <w:lang w:val="pl-PL"/>
        </w:rPr>
      </w:pPr>
    </w:p>
    <w:p w:rsidR="00D53186" w:rsidRDefault="00D53186" w:rsidP="00D75FFB">
      <w:pPr>
        <w:rPr>
          <w:lang w:val="pl-PL"/>
        </w:rPr>
      </w:pPr>
    </w:p>
    <w:p w:rsidR="00D53186" w:rsidRDefault="00D53186" w:rsidP="00D75FFB">
      <w:pPr>
        <w:rPr>
          <w:lang w:val="pl-PL"/>
        </w:rPr>
      </w:pPr>
    </w:p>
    <w:p w:rsidR="00D53186" w:rsidRDefault="00D53186" w:rsidP="00D53186">
      <w:pPr>
        <w:pStyle w:val="Nagwek1"/>
        <w:rPr>
          <w:lang w:val="pl-PL"/>
        </w:rPr>
      </w:pPr>
      <w:bookmarkStart w:id="28" w:name="_Toc534373512"/>
      <w:r>
        <w:rPr>
          <w:lang w:val="pl-PL"/>
        </w:rPr>
        <w:lastRenderedPageBreak/>
        <w:t>17</w:t>
      </w:r>
      <w:r w:rsidRPr="00E2746B">
        <w:rPr>
          <w:lang w:val="pl-PL"/>
        </w:rPr>
        <w:t xml:space="preserve"> </w:t>
      </w:r>
      <w:r>
        <w:rPr>
          <w:lang w:val="pl-PL"/>
        </w:rPr>
        <w:t>– POWIĄZANE PRODUKTY</w:t>
      </w:r>
      <w:bookmarkEnd w:id="28"/>
    </w:p>
    <w:tbl>
      <w:tblPr>
        <w:tblStyle w:val="Tabela-Siatka"/>
        <w:tblW w:w="0" w:type="auto"/>
        <w:tblLook w:val="04A0"/>
      </w:tblPr>
      <w:tblGrid>
        <w:gridCol w:w="1459"/>
        <w:gridCol w:w="7828"/>
      </w:tblGrid>
      <w:tr w:rsidR="00D53186" w:rsidRPr="00D53186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3007051</w:t>
            </w:r>
          </w:p>
        </w:tc>
        <w:tc>
          <w:tcPr>
            <w:tcW w:w="7828" w:type="dxa"/>
            <w:vAlign w:val="center"/>
          </w:tcPr>
          <w:p w:rsidR="00D53186" w:rsidRDefault="00D53186" w:rsidP="00D53186">
            <w:pPr>
              <w:jc w:val="center"/>
            </w:pPr>
            <w:r w:rsidRPr="00D53186">
              <w:t>GALVANIC PLANT "LEGOR GROUP" 4 TANKS OF LT.2</w:t>
            </w:r>
          </w:p>
          <w:p w:rsidR="00D53186" w:rsidRPr="00D53186" w:rsidRDefault="00D53186" w:rsidP="00D53186">
            <w:pPr>
              <w:jc w:val="center"/>
            </w:pPr>
            <w:r w:rsidRPr="00D53186">
              <w:t>V.  220/50 M - 1  RISC -</w:t>
            </w:r>
          </w:p>
        </w:tc>
      </w:tr>
      <w:tr w:rsidR="00D53186" w:rsidRPr="00D53186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3007052</w:t>
            </w:r>
          </w:p>
        </w:tc>
        <w:tc>
          <w:tcPr>
            <w:tcW w:w="7828" w:type="dxa"/>
            <w:vAlign w:val="center"/>
          </w:tcPr>
          <w:p w:rsidR="00D53186" w:rsidRDefault="00D53186" w:rsidP="00D53186">
            <w:pPr>
              <w:jc w:val="center"/>
            </w:pPr>
            <w:r w:rsidRPr="00D53186">
              <w:t>GALVANIC PLANT "LEGOR GROUP" 4 TANKS OF L</w:t>
            </w:r>
            <w:r w:rsidR="005421E1">
              <w:t>T.2</w:t>
            </w:r>
          </w:p>
          <w:p w:rsidR="00D53186" w:rsidRPr="00D53186" w:rsidRDefault="00D53186" w:rsidP="00D53186">
            <w:pPr>
              <w:jc w:val="center"/>
            </w:pPr>
            <w:r w:rsidRPr="00D53186">
              <w:t>V.  110/60 M -1  RISC -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3007053</w:t>
            </w:r>
          </w:p>
        </w:tc>
        <w:tc>
          <w:tcPr>
            <w:tcW w:w="7828" w:type="dxa"/>
            <w:vAlign w:val="center"/>
          </w:tcPr>
          <w:p w:rsidR="00D53186" w:rsidRDefault="005421E1" w:rsidP="00D53186">
            <w:pPr>
              <w:jc w:val="center"/>
            </w:pPr>
            <w:r w:rsidRPr="005421E1">
              <w:t>GALVANIC PLANT "LEGOR GROUP" 6 TANKS OF L</w:t>
            </w:r>
            <w:r>
              <w:t>T.2</w:t>
            </w:r>
          </w:p>
          <w:p w:rsidR="005421E1" w:rsidRPr="005421E1" w:rsidRDefault="005421E1" w:rsidP="00D53186">
            <w:pPr>
              <w:jc w:val="center"/>
            </w:pPr>
            <w:r w:rsidRPr="005421E1">
              <w:t>V.  220/50  M -2  MOV.2 RISC.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3007054</w:t>
            </w:r>
          </w:p>
        </w:tc>
        <w:tc>
          <w:tcPr>
            <w:tcW w:w="7828" w:type="dxa"/>
            <w:vAlign w:val="center"/>
          </w:tcPr>
          <w:p w:rsidR="00D53186" w:rsidRDefault="005421E1" w:rsidP="00D53186">
            <w:pPr>
              <w:jc w:val="center"/>
            </w:pPr>
            <w:r w:rsidRPr="005421E1">
              <w:t>GALVANIC PLANT "LEGOR GROUP" 6 TANKS OF LT.2</w:t>
            </w:r>
          </w:p>
          <w:p w:rsidR="005421E1" w:rsidRPr="005421E1" w:rsidRDefault="005421E1" w:rsidP="00D53186">
            <w:pPr>
              <w:jc w:val="center"/>
            </w:pPr>
            <w:r w:rsidRPr="005421E1">
              <w:t>V.  220/50  M - 3 MOV 3 RISC -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300056</w:t>
            </w:r>
          </w:p>
        </w:tc>
        <w:tc>
          <w:tcPr>
            <w:tcW w:w="7828" w:type="dxa"/>
            <w:vAlign w:val="center"/>
          </w:tcPr>
          <w:p w:rsidR="00D53186" w:rsidRDefault="005421E1" w:rsidP="00D53186">
            <w:pPr>
              <w:jc w:val="center"/>
            </w:pPr>
            <w:r w:rsidRPr="005421E1">
              <w:t>GALVANIC PLANT "LEGOR GROUP" 6 TANKS OF LT.2</w:t>
            </w:r>
          </w:p>
          <w:p w:rsidR="005421E1" w:rsidRPr="005421E1" w:rsidRDefault="005421E1" w:rsidP="00D53186">
            <w:pPr>
              <w:jc w:val="center"/>
            </w:pPr>
            <w:r w:rsidRPr="005421E1">
              <w:t>V.  110/60 M - 3 MOV 3 RISC -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3007068</w:t>
            </w:r>
          </w:p>
        </w:tc>
        <w:tc>
          <w:tcPr>
            <w:tcW w:w="7828" w:type="dxa"/>
            <w:vAlign w:val="center"/>
          </w:tcPr>
          <w:p w:rsidR="00D53186" w:rsidRDefault="005421E1" w:rsidP="00D53186">
            <w:pPr>
              <w:jc w:val="center"/>
            </w:pPr>
            <w:r w:rsidRPr="005421E1">
              <w:t>GALVANIC PLANT "LEGOR GROUP" 4 TANKS OF L</w:t>
            </w:r>
            <w:r>
              <w:t>T.1</w:t>
            </w:r>
          </w:p>
          <w:p w:rsidR="005421E1" w:rsidRPr="005421E1" w:rsidRDefault="005421E1" w:rsidP="00D53186">
            <w:pPr>
              <w:jc w:val="center"/>
            </w:pPr>
            <w:r w:rsidRPr="005421E1">
              <w:t>V.  220/50  M - 1  RISC -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3007075</w:t>
            </w:r>
          </w:p>
        </w:tc>
        <w:tc>
          <w:tcPr>
            <w:tcW w:w="7828" w:type="dxa"/>
            <w:vAlign w:val="center"/>
          </w:tcPr>
          <w:p w:rsidR="00D53186" w:rsidRDefault="005421E1" w:rsidP="00D53186">
            <w:pPr>
              <w:jc w:val="center"/>
            </w:pPr>
            <w:r w:rsidRPr="005421E1">
              <w:t>GALVANIC PLANT "LEGOR GROUP" 4 TANKS OF L</w:t>
            </w:r>
            <w:r>
              <w:t>T.1</w:t>
            </w:r>
          </w:p>
          <w:p w:rsidR="005421E1" w:rsidRPr="005421E1" w:rsidRDefault="005421E1" w:rsidP="00D53186">
            <w:pPr>
              <w:jc w:val="center"/>
            </w:pPr>
            <w:r w:rsidRPr="005421E1">
              <w:t>V.  110/60 M - 1 RISC -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3004012</w:t>
            </w:r>
          </w:p>
        </w:tc>
        <w:tc>
          <w:tcPr>
            <w:tcW w:w="7828" w:type="dxa"/>
            <w:vAlign w:val="center"/>
          </w:tcPr>
          <w:p w:rsidR="00D53186" w:rsidRPr="005421E1" w:rsidRDefault="005421E1" w:rsidP="00D53186">
            <w:pPr>
              <w:jc w:val="center"/>
            </w:pPr>
            <w:r w:rsidRPr="005421E1">
              <w:t xml:space="preserve">ANODE IN </w:t>
            </w:r>
            <w:proofErr w:type="spellStart"/>
            <w:r w:rsidRPr="005421E1">
              <w:t>Tl</w:t>
            </w:r>
            <w:proofErr w:type="spellEnd"/>
            <w:r w:rsidRPr="005421E1">
              <w:t xml:space="preserve"> I PT  FOR PILOT PLANT "LEGOR 4/6 TANKS 2 LITRES"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3035012</w:t>
            </w:r>
          </w:p>
        </w:tc>
        <w:tc>
          <w:tcPr>
            <w:tcW w:w="7828" w:type="dxa"/>
            <w:vAlign w:val="center"/>
          </w:tcPr>
          <w:p w:rsidR="00D53186" w:rsidRPr="005421E1" w:rsidRDefault="005421E1" w:rsidP="00D53186">
            <w:pPr>
              <w:jc w:val="center"/>
            </w:pPr>
            <w:r w:rsidRPr="005421E1">
              <w:t>GANCETTIERA 5 HOOKS FOR GALVANIC PLANT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3007057</w:t>
            </w:r>
          </w:p>
        </w:tc>
        <w:tc>
          <w:tcPr>
            <w:tcW w:w="7828" w:type="dxa"/>
            <w:vAlign w:val="center"/>
          </w:tcPr>
          <w:p w:rsidR="00D53186" w:rsidRPr="005421E1" w:rsidRDefault="005421E1" w:rsidP="00D53186">
            <w:pPr>
              <w:jc w:val="center"/>
            </w:pPr>
            <w:r w:rsidRPr="005421E1">
              <w:t>GANCETTIERA 5 HOOKS WITH CABLE  SYSTEM FOR GALVANIC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RBCLIPS</w:t>
            </w:r>
          </w:p>
        </w:tc>
        <w:tc>
          <w:tcPr>
            <w:tcW w:w="7828" w:type="dxa"/>
            <w:vAlign w:val="center"/>
          </w:tcPr>
          <w:p w:rsidR="00D53186" w:rsidRPr="005421E1" w:rsidRDefault="005421E1" w:rsidP="00D53186">
            <w:pPr>
              <w:jc w:val="center"/>
            </w:pPr>
            <w:r w:rsidRPr="005421E1">
              <w:t>CLAMP COUPLE RED I BLACK FOR ELECTRICAL CONNECTIONS MAX  15 AMP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BLACKCAVMP</w:t>
            </w:r>
          </w:p>
        </w:tc>
        <w:tc>
          <w:tcPr>
            <w:tcW w:w="7828" w:type="dxa"/>
            <w:vAlign w:val="center"/>
          </w:tcPr>
          <w:p w:rsidR="00D53186" w:rsidRPr="005421E1" w:rsidRDefault="005421E1" w:rsidP="00D53186">
            <w:pPr>
              <w:jc w:val="center"/>
            </w:pPr>
            <w:r w:rsidRPr="005421E1">
              <w:t>CABLE BLACK FOR CONTACTS GALVANIC</w:t>
            </w:r>
          </w:p>
        </w:tc>
      </w:tr>
      <w:tr w:rsidR="00D53186" w:rsidRPr="005421E1" w:rsidTr="00D53186">
        <w:tc>
          <w:tcPr>
            <w:tcW w:w="1384" w:type="dxa"/>
            <w:vAlign w:val="center"/>
          </w:tcPr>
          <w:p w:rsidR="00D53186" w:rsidRDefault="00D53186" w:rsidP="00D531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REDCAVMP</w:t>
            </w:r>
          </w:p>
        </w:tc>
        <w:tc>
          <w:tcPr>
            <w:tcW w:w="7828" w:type="dxa"/>
            <w:vAlign w:val="center"/>
          </w:tcPr>
          <w:p w:rsidR="00D53186" w:rsidRPr="005421E1" w:rsidRDefault="005421E1" w:rsidP="00D53186">
            <w:pPr>
              <w:jc w:val="center"/>
            </w:pPr>
            <w:r w:rsidRPr="005421E1">
              <w:t>CABLE RED FOR CONTACTS GALVANIC</w:t>
            </w:r>
          </w:p>
        </w:tc>
      </w:tr>
    </w:tbl>
    <w:p w:rsidR="00D53186" w:rsidRPr="005421E1" w:rsidRDefault="00D53186" w:rsidP="00D75FFB"/>
    <w:sectPr w:rsidR="00D53186" w:rsidRPr="005421E1" w:rsidSect="00763B8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F5" w:rsidRDefault="009D0DF5" w:rsidP="00252F98">
      <w:pPr>
        <w:spacing w:after="0" w:line="240" w:lineRule="auto"/>
      </w:pPr>
      <w:r>
        <w:separator/>
      </w:r>
    </w:p>
  </w:endnote>
  <w:endnote w:type="continuationSeparator" w:id="0">
    <w:p w:rsidR="009D0DF5" w:rsidRDefault="009D0DF5" w:rsidP="0025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5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2F98" w:rsidRDefault="00F91B1B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F4AF2" w:rsidRPr="000F4AF2">
            <w:rPr>
              <w:b/>
              <w:noProof/>
            </w:rPr>
            <w:t>1</w:t>
          </w:r>
        </w:fldSimple>
        <w:r w:rsidR="00252F98">
          <w:rPr>
            <w:b/>
          </w:rPr>
          <w:t xml:space="preserve"> | </w:t>
        </w:r>
        <w:proofErr w:type="spellStart"/>
        <w:r w:rsidR="00252F98">
          <w:rPr>
            <w:color w:val="7F7F7F" w:themeColor="background1" w:themeShade="7F"/>
            <w:spacing w:val="60"/>
          </w:rPr>
          <w:t>Strona</w:t>
        </w:r>
        <w:proofErr w:type="spellEnd"/>
      </w:p>
    </w:sdtContent>
  </w:sdt>
  <w:p w:rsidR="00252F98" w:rsidRDefault="00252F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F5" w:rsidRDefault="009D0DF5" w:rsidP="00252F98">
      <w:pPr>
        <w:spacing w:after="0" w:line="240" w:lineRule="auto"/>
      </w:pPr>
      <w:r>
        <w:separator/>
      </w:r>
    </w:p>
  </w:footnote>
  <w:footnote w:type="continuationSeparator" w:id="0">
    <w:p w:rsidR="009D0DF5" w:rsidRDefault="009D0DF5" w:rsidP="0025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8D9"/>
    <w:multiLevelType w:val="hybridMultilevel"/>
    <w:tmpl w:val="48426E9C"/>
    <w:lvl w:ilvl="0" w:tplc="F23EF3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5367"/>
    <w:multiLevelType w:val="hybridMultilevel"/>
    <w:tmpl w:val="D88A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C3E8C"/>
    <w:multiLevelType w:val="hybridMultilevel"/>
    <w:tmpl w:val="9BC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7440"/>
    <w:multiLevelType w:val="hybridMultilevel"/>
    <w:tmpl w:val="23AC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12A"/>
    <w:multiLevelType w:val="hybridMultilevel"/>
    <w:tmpl w:val="13CC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B2AF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0D36269"/>
    <w:multiLevelType w:val="hybridMultilevel"/>
    <w:tmpl w:val="3A566B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D40B4"/>
    <w:multiLevelType w:val="hybridMultilevel"/>
    <w:tmpl w:val="16C0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73B6"/>
    <w:multiLevelType w:val="hybridMultilevel"/>
    <w:tmpl w:val="A19C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2081"/>
    <w:multiLevelType w:val="hybridMultilevel"/>
    <w:tmpl w:val="359A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372C"/>
    <w:multiLevelType w:val="hybridMultilevel"/>
    <w:tmpl w:val="844CC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7554DC"/>
    <w:multiLevelType w:val="multilevel"/>
    <w:tmpl w:val="74346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37A0F2C"/>
    <w:multiLevelType w:val="hybridMultilevel"/>
    <w:tmpl w:val="6BB8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961CE"/>
    <w:multiLevelType w:val="hybridMultilevel"/>
    <w:tmpl w:val="821E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5AB94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174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C01DED"/>
    <w:multiLevelType w:val="hybridMultilevel"/>
    <w:tmpl w:val="AEAE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2687"/>
    <w:multiLevelType w:val="hybridMultilevel"/>
    <w:tmpl w:val="C876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217"/>
    <w:rsid w:val="000442B6"/>
    <w:rsid w:val="000D4417"/>
    <w:rsid w:val="000F4AF2"/>
    <w:rsid w:val="001244E9"/>
    <w:rsid w:val="0017397F"/>
    <w:rsid w:val="00181977"/>
    <w:rsid w:val="001C5CF2"/>
    <w:rsid w:val="001D6AED"/>
    <w:rsid w:val="001F00CF"/>
    <w:rsid w:val="00203B49"/>
    <w:rsid w:val="00223DE4"/>
    <w:rsid w:val="00237AE9"/>
    <w:rsid w:val="00252F98"/>
    <w:rsid w:val="00261E80"/>
    <w:rsid w:val="00264F45"/>
    <w:rsid w:val="00273C82"/>
    <w:rsid w:val="0030281F"/>
    <w:rsid w:val="003A0981"/>
    <w:rsid w:val="003B0048"/>
    <w:rsid w:val="003E4422"/>
    <w:rsid w:val="00415E56"/>
    <w:rsid w:val="004355EE"/>
    <w:rsid w:val="00451380"/>
    <w:rsid w:val="00487321"/>
    <w:rsid w:val="004B7175"/>
    <w:rsid w:val="004E190B"/>
    <w:rsid w:val="004E48CF"/>
    <w:rsid w:val="005312A0"/>
    <w:rsid w:val="005421E1"/>
    <w:rsid w:val="005739E1"/>
    <w:rsid w:val="005813DF"/>
    <w:rsid w:val="00625339"/>
    <w:rsid w:val="00661BFE"/>
    <w:rsid w:val="0069026D"/>
    <w:rsid w:val="00763B80"/>
    <w:rsid w:val="007A7C8D"/>
    <w:rsid w:val="007C6E04"/>
    <w:rsid w:val="007E0AE8"/>
    <w:rsid w:val="008211AE"/>
    <w:rsid w:val="008B6A34"/>
    <w:rsid w:val="00974ADA"/>
    <w:rsid w:val="009D0DF5"/>
    <w:rsid w:val="009E5096"/>
    <w:rsid w:val="00A3570D"/>
    <w:rsid w:val="00A36561"/>
    <w:rsid w:val="00A5023D"/>
    <w:rsid w:val="00A83469"/>
    <w:rsid w:val="00AA7EA4"/>
    <w:rsid w:val="00AE4E22"/>
    <w:rsid w:val="00B43405"/>
    <w:rsid w:val="00B56105"/>
    <w:rsid w:val="00B5756A"/>
    <w:rsid w:val="00B823ED"/>
    <w:rsid w:val="00B87217"/>
    <w:rsid w:val="00C152CB"/>
    <w:rsid w:val="00CC3A61"/>
    <w:rsid w:val="00D20C8A"/>
    <w:rsid w:val="00D53186"/>
    <w:rsid w:val="00D56B7F"/>
    <w:rsid w:val="00D75FFB"/>
    <w:rsid w:val="00D876D0"/>
    <w:rsid w:val="00E0668E"/>
    <w:rsid w:val="00E2746B"/>
    <w:rsid w:val="00EE5B62"/>
    <w:rsid w:val="00F76F7D"/>
    <w:rsid w:val="00F809D5"/>
    <w:rsid w:val="00F91B1B"/>
    <w:rsid w:val="00FB2AF8"/>
    <w:rsid w:val="00FB320D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80"/>
  </w:style>
  <w:style w:type="paragraph" w:styleId="Nagwek1">
    <w:name w:val="heading 1"/>
    <w:basedOn w:val="Normalny"/>
    <w:next w:val="Normalny"/>
    <w:link w:val="Nagwek1Znak"/>
    <w:uiPriority w:val="9"/>
    <w:qFormat/>
    <w:rsid w:val="0045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1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51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1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1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1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1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1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1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5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5138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51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1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51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51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51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51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51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138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1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1D6AED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0281F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0281F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51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1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1380"/>
    <w:rPr>
      <w:b/>
      <w:bCs/>
    </w:rPr>
  </w:style>
  <w:style w:type="character" w:styleId="Uwydatnienie">
    <w:name w:val="Emphasis"/>
    <w:basedOn w:val="Domylnaczcionkaakapitu"/>
    <w:uiPriority w:val="20"/>
    <w:qFormat/>
    <w:rsid w:val="00451380"/>
    <w:rPr>
      <w:i/>
      <w:iCs/>
    </w:rPr>
  </w:style>
  <w:style w:type="paragraph" w:styleId="Bezodstpw">
    <w:name w:val="No Spacing"/>
    <w:uiPriority w:val="1"/>
    <w:qFormat/>
    <w:rsid w:val="004513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138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5138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1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138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45138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5138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513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513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51380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451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809D5"/>
    <w:pPr>
      <w:spacing w:after="100"/>
      <w:ind w:left="440"/>
    </w:pPr>
  </w:style>
  <w:style w:type="table" w:styleId="Tabela-Siatka">
    <w:name w:val="Table Grid"/>
    <w:basedOn w:val="Standardowy"/>
    <w:uiPriority w:val="59"/>
    <w:rsid w:val="0076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5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F98"/>
  </w:style>
  <w:style w:type="paragraph" w:styleId="Stopka">
    <w:name w:val="footer"/>
    <w:basedOn w:val="Normalny"/>
    <w:link w:val="StopkaZnak"/>
    <w:uiPriority w:val="99"/>
    <w:unhideWhenUsed/>
    <w:rsid w:val="0025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884A-9328-4BF3-884C-6AA9675E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23</Pages>
  <Words>5224</Words>
  <Characters>31345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2019-01-02T09:20:00Z</dcterms:created>
  <dcterms:modified xsi:type="dcterms:W3CDTF">2019-01-04T12:55:00Z</dcterms:modified>
</cp:coreProperties>
</file>